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2353" w14:textId="6E9134D5"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2730F8">
        <w:rPr>
          <w:rFonts w:ascii="Arial" w:hAnsi="Arial" w:hint="eastAsia"/>
          <w:b/>
          <w:sz w:val="24"/>
          <w:szCs w:val="24"/>
        </w:rPr>
        <w:t>4</w:t>
      </w:r>
      <w:r w:rsidRPr="00D1615C">
        <w:rPr>
          <w:rFonts w:ascii="Arial" w:eastAsia="MS Mincho" w:hAnsi="Arial"/>
          <w:b/>
          <w:bCs/>
          <w:sz w:val="24"/>
          <w:szCs w:val="24"/>
        </w:rPr>
        <w:tab/>
      </w:r>
      <w:r w:rsidR="00D4406A" w:rsidRPr="00D4406A">
        <w:rPr>
          <w:rFonts w:ascii="Arial" w:hAnsi="Arial"/>
          <w:b/>
          <w:bCs/>
          <w:sz w:val="24"/>
          <w:szCs w:val="24"/>
        </w:rPr>
        <w:t>R3-243603</w:t>
      </w:r>
    </w:p>
    <w:p w14:paraId="6D710D0E" w14:textId="0C8D3E13" w:rsidR="00FF7593" w:rsidRPr="00221850" w:rsidRDefault="002730F8" w:rsidP="00FF7593">
      <w:pPr>
        <w:widowControl w:val="0"/>
        <w:tabs>
          <w:tab w:val="right" w:pos="9639"/>
        </w:tabs>
        <w:rPr>
          <w:rFonts w:ascii="Arial" w:hAnsi="Arial" w:cs="Arial"/>
          <w:b/>
          <w:noProof/>
          <w:color w:val="000000"/>
          <w:sz w:val="24"/>
          <w:szCs w:val="24"/>
        </w:rPr>
      </w:pPr>
      <w:r w:rsidRPr="002730F8">
        <w:rPr>
          <w:rFonts w:ascii="Arial" w:hAnsi="Arial" w:cs="Arial"/>
          <w:b/>
          <w:noProof/>
          <w:color w:val="000000"/>
          <w:sz w:val="24"/>
          <w:szCs w:val="24"/>
        </w:rPr>
        <w:t>Fukuoka, J</w:t>
      </w:r>
      <w:r>
        <w:rPr>
          <w:rFonts w:ascii="Arial" w:hAnsi="Arial" w:cs="Arial" w:hint="eastAsia"/>
          <w:b/>
          <w:noProof/>
          <w:color w:val="000000"/>
          <w:sz w:val="24"/>
          <w:szCs w:val="24"/>
        </w:rPr>
        <w:t>apan</w:t>
      </w:r>
      <w:r w:rsidR="00FA20FD">
        <w:rPr>
          <w:rFonts w:ascii="Arial" w:hAnsi="Arial" w:cs="Arial"/>
          <w:b/>
          <w:noProof/>
          <w:color w:val="000000"/>
          <w:sz w:val="24"/>
          <w:szCs w:val="24"/>
        </w:rPr>
        <w:t xml:space="preserve">, </w:t>
      </w:r>
      <w:r>
        <w:rPr>
          <w:rFonts w:ascii="Arial" w:hAnsi="Arial" w:cs="Arial" w:hint="eastAsia"/>
          <w:b/>
          <w:noProof/>
          <w:color w:val="000000"/>
          <w:sz w:val="24"/>
          <w:szCs w:val="24"/>
        </w:rPr>
        <w:t>20</w:t>
      </w:r>
      <w:r w:rsidR="00FA20FD">
        <w:rPr>
          <w:rFonts w:ascii="Arial" w:hAnsi="Arial" w:cs="Arial"/>
          <w:b/>
          <w:noProof/>
          <w:color w:val="000000"/>
          <w:sz w:val="24"/>
          <w:szCs w:val="24"/>
          <w:vertAlign w:val="superscript"/>
        </w:rPr>
        <w:t>th</w:t>
      </w:r>
      <w:r w:rsidR="00FA20FD" w:rsidRPr="00D1615C">
        <w:rPr>
          <w:rFonts w:ascii="Arial" w:hAnsi="Arial" w:cs="Arial"/>
          <w:b/>
          <w:noProof/>
          <w:color w:val="000000"/>
          <w:sz w:val="24"/>
          <w:szCs w:val="24"/>
        </w:rPr>
        <w:t xml:space="preserve"> –</w:t>
      </w:r>
      <w:r w:rsidR="00FA20FD">
        <w:rPr>
          <w:rFonts w:ascii="Arial" w:hAnsi="Arial" w:cs="Arial"/>
          <w:b/>
          <w:noProof/>
          <w:color w:val="000000"/>
          <w:sz w:val="24"/>
          <w:szCs w:val="24"/>
        </w:rPr>
        <w:t xml:space="preserve"> </w:t>
      </w:r>
      <w:r>
        <w:rPr>
          <w:rFonts w:ascii="Arial" w:hAnsi="Arial" w:cs="Arial" w:hint="eastAsia"/>
          <w:b/>
          <w:noProof/>
          <w:color w:val="000000"/>
          <w:sz w:val="24"/>
          <w:szCs w:val="24"/>
        </w:rPr>
        <w:t>24</w:t>
      </w:r>
      <w:r w:rsidR="00FA20FD">
        <w:rPr>
          <w:rFonts w:ascii="Arial" w:hAnsi="Arial" w:cs="Arial"/>
          <w:b/>
          <w:noProof/>
          <w:color w:val="000000"/>
          <w:sz w:val="24"/>
          <w:szCs w:val="24"/>
          <w:vertAlign w:val="superscript"/>
        </w:rPr>
        <w:t>th</w:t>
      </w:r>
      <w:r w:rsidR="00FA20FD">
        <w:rPr>
          <w:rFonts w:ascii="Arial" w:hAnsi="Arial" w:cs="Arial" w:hint="eastAsia"/>
          <w:b/>
          <w:noProof/>
          <w:color w:val="000000"/>
          <w:sz w:val="24"/>
          <w:szCs w:val="24"/>
        </w:rPr>
        <w:t xml:space="preserve"> </w:t>
      </w:r>
      <w:r w:rsidR="006008E4">
        <w:rPr>
          <w:rFonts w:ascii="Arial" w:hAnsi="Arial" w:cs="Arial" w:hint="eastAsia"/>
          <w:b/>
          <w:noProof/>
          <w:color w:val="000000"/>
          <w:sz w:val="24"/>
          <w:szCs w:val="24"/>
        </w:rPr>
        <w:t>May</w:t>
      </w:r>
      <w:r w:rsidR="00FA20FD">
        <w:rPr>
          <w:rFonts w:ascii="Arial" w:hAnsi="Arial" w:cs="Arial" w:hint="eastAsia"/>
          <w:b/>
          <w:noProof/>
          <w:color w:val="000000"/>
          <w:sz w:val="24"/>
          <w:szCs w:val="24"/>
        </w:rPr>
        <w:t>,</w:t>
      </w:r>
      <w:r w:rsidR="00FA20FD" w:rsidRPr="00D1615C">
        <w:rPr>
          <w:rFonts w:ascii="Arial" w:hAnsi="Arial" w:cs="Arial"/>
          <w:b/>
          <w:noProof/>
          <w:color w:val="000000"/>
          <w:sz w:val="24"/>
          <w:szCs w:val="24"/>
        </w:rPr>
        <w:t xml:space="preserve"> 20</w:t>
      </w:r>
      <w:r w:rsidR="00FA20FD">
        <w:rPr>
          <w:rFonts w:ascii="Arial" w:hAnsi="Arial" w:cs="Arial"/>
          <w:b/>
          <w:noProof/>
          <w:color w:val="000000"/>
          <w:sz w:val="24"/>
          <w:szCs w:val="24"/>
        </w:rPr>
        <w:t>2</w:t>
      </w:r>
      <w:r w:rsidR="00FA20FD">
        <w:rPr>
          <w:rFonts w:ascii="Arial" w:hAnsi="Arial" w:cs="Arial" w:hint="eastAsia"/>
          <w:b/>
          <w:noProof/>
          <w:color w:val="000000"/>
          <w:sz w:val="24"/>
          <w:szCs w:val="24"/>
        </w:rPr>
        <w:t>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45B57F34"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Start w:id="2" w:name="_Hlk162357604"/>
      <w:r w:rsidR="00DB65C9">
        <w:rPr>
          <w:rFonts w:ascii="Arial" w:hAnsi="Arial" w:cs="Arial"/>
          <w:b/>
          <w:bCs/>
          <w:sz w:val="24"/>
        </w:rPr>
        <w:t>AI</w:t>
      </w:r>
      <w:r w:rsidR="00504188">
        <w:rPr>
          <w:rFonts w:ascii="Arial" w:hAnsi="Arial" w:cs="Arial" w:hint="eastAsia"/>
          <w:b/>
          <w:bCs/>
          <w:sz w:val="24"/>
        </w:rPr>
        <w:t>/</w:t>
      </w:r>
      <w:r w:rsidR="00DB65C9">
        <w:rPr>
          <w:rFonts w:ascii="Arial" w:hAnsi="Arial" w:cs="Arial"/>
          <w:b/>
          <w:bCs/>
          <w:sz w:val="24"/>
        </w:rPr>
        <w:t>ML</w:t>
      </w:r>
      <w:r w:rsidR="00DB65C9">
        <w:rPr>
          <w:rFonts w:ascii="Arial" w:hAnsi="Arial" w:cs="Arial" w:hint="eastAsia"/>
          <w:b/>
          <w:bCs/>
          <w:sz w:val="24"/>
        </w:rPr>
        <w:t xml:space="preserve"> </w:t>
      </w:r>
      <w:r w:rsidR="00504188">
        <w:rPr>
          <w:rFonts w:ascii="Arial" w:hAnsi="Arial" w:cs="Arial" w:hint="eastAsia"/>
          <w:b/>
          <w:bCs/>
          <w:sz w:val="24"/>
        </w:rPr>
        <w:t>based 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1"/>
      <w:bookmarkEnd w:id="2"/>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73701C6F" w14:textId="31B72ACB" w:rsidR="00DB65C9" w:rsidRDefault="007315CE" w:rsidP="002F78F0">
      <w:pPr>
        <w:spacing w:after="180"/>
        <w:jc w:val="both"/>
        <w:rPr>
          <w:rFonts w:ascii="Times New Roman" w:eastAsia="宋体" w:hAnsi="Times New Roman"/>
          <w:sz w:val="20"/>
          <w:szCs w:val="20"/>
          <w:lang w:val="x-none"/>
        </w:rPr>
      </w:pPr>
      <w:bookmarkStart w:id="3" w:name="_Hlk166074066"/>
      <w:r>
        <w:rPr>
          <w:rFonts w:ascii="Times New Roman" w:eastAsia="宋体" w:hAnsi="Times New Roman" w:cs="Times New Roman" w:hint="eastAsia"/>
          <w:sz w:val="20"/>
          <w:szCs w:val="20"/>
        </w:rPr>
        <w:t>In the last meeting, we discussed the AI/ML based use case and potential solutions for Coverage and Capacity Optimization (CCO)</w:t>
      </w:r>
      <w:r w:rsidR="002F78F0">
        <w:rPr>
          <w:rFonts w:ascii="Times New Roman" w:eastAsia="宋体" w:hAnsi="Times New Roman" w:cs="Times New Roman" w:hint="eastAsia"/>
          <w:sz w:val="20"/>
          <w:szCs w:val="20"/>
        </w:rPr>
        <w:t>.</w:t>
      </w:r>
      <w:r w:rsidR="002F78F0" w:rsidDel="002F78F0">
        <w:rPr>
          <w:rFonts w:ascii="Times New Roman" w:eastAsia="宋体" w:hAnsi="Times New Roman" w:hint="eastAsia"/>
          <w:sz w:val="20"/>
          <w:szCs w:val="20"/>
          <w:lang w:val="x-none"/>
        </w:rPr>
        <w:t xml:space="preserve"> </w:t>
      </w:r>
      <w:r w:rsidR="00DB65C9" w:rsidRPr="008F1DD3">
        <w:rPr>
          <w:rFonts w:ascii="Times New Roman" w:eastAsia="宋体" w:hAnsi="Times New Roman" w:hint="eastAsia"/>
          <w:sz w:val="20"/>
          <w:szCs w:val="20"/>
          <w:lang w:val="x-none"/>
        </w:rPr>
        <w:t>The reached agreements are as follows:</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1"/>
      </w:tblGrid>
      <w:tr w:rsidR="00DB65C9" w:rsidRPr="008117C1" w14:paraId="558E0911" w14:textId="77777777" w:rsidTr="00DB65C9">
        <w:trPr>
          <w:trHeight w:val="307"/>
        </w:trPr>
        <w:tc>
          <w:tcPr>
            <w:tcW w:w="9691" w:type="dxa"/>
          </w:tcPr>
          <w:bookmarkEnd w:id="3"/>
          <w:p w14:paraId="2EFFCD54" w14:textId="77777777" w:rsidR="00DB65C9" w:rsidRPr="007315CE" w:rsidRDefault="00DB65C9" w:rsidP="007407EE">
            <w:pPr>
              <w:overflowPunct w:val="0"/>
              <w:autoSpaceDE w:val="0"/>
              <w:autoSpaceDN w:val="0"/>
              <w:adjustRightInd w:val="0"/>
              <w:spacing w:after="180"/>
              <w:textAlignment w:val="baseline"/>
              <w:rPr>
                <w:rFonts w:ascii="Times New Roman" w:eastAsia="宋体" w:hAnsi="Times New Roman" w:cs="Times New Roman"/>
                <w:sz w:val="20"/>
                <w:szCs w:val="20"/>
              </w:rPr>
            </w:pPr>
            <w:r w:rsidRPr="00265F25">
              <w:rPr>
                <w:rFonts w:ascii="Calibri" w:hAnsi="Calibri" w:cs="Calibri"/>
                <w:b/>
                <w:color w:val="008000"/>
                <w:sz w:val="18"/>
                <w:lang w:eastAsia="en-US"/>
              </w:rPr>
              <w:t xml:space="preserve">For AI/ML based CCO, </w:t>
            </w:r>
          </w:p>
          <w:p w14:paraId="2674E4DC" w14:textId="77777777" w:rsidR="00DB65C9" w:rsidRPr="00265F25" w:rsidRDefault="00DB65C9" w:rsidP="007407EE">
            <w:pPr>
              <w:pStyle w:val="B1"/>
              <w:spacing w:after="180"/>
              <w:rPr>
                <w:rFonts w:ascii="Calibri" w:hAnsi="Calibri" w:cs="Calibri"/>
                <w:b/>
                <w:color w:val="008000"/>
                <w:sz w:val="18"/>
                <w:szCs w:val="24"/>
                <w:lang w:val="en-US" w:eastAsia="en-US"/>
              </w:rPr>
            </w:pPr>
            <w:r w:rsidRPr="00265F25">
              <w:rPr>
                <w:rFonts w:ascii="Calibri" w:hAnsi="Calibri" w:cs="Calibri"/>
                <w:b/>
                <w:color w:val="008000"/>
                <w:sz w:val="18"/>
                <w:szCs w:val="24"/>
                <w:lang w:val="en-US" w:eastAsia="en-US"/>
              </w:rPr>
              <w:t>-</w:t>
            </w:r>
            <w:r w:rsidRPr="00265F25">
              <w:rPr>
                <w:rFonts w:ascii="Calibri" w:hAnsi="Calibri" w:cs="Calibri"/>
                <w:b/>
                <w:color w:val="008000"/>
                <w:sz w:val="18"/>
                <w:szCs w:val="24"/>
                <w:lang w:val="en-US" w:eastAsia="en-US"/>
              </w:rPr>
              <w:tab/>
              <w:t xml:space="preserve">AI/ML Model Training may </w:t>
            </w:r>
            <w:proofErr w:type="gramStart"/>
            <w:r w:rsidRPr="00265F25">
              <w:rPr>
                <w:rFonts w:ascii="Calibri" w:hAnsi="Calibri" w:cs="Calibri"/>
                <w:b/>
                <w:color w:val="008000"/>
                <w:sz w:val="18"/>
                <w:szCs w:val="24"/>
                <w:lang w:val="en-US" w:eastAsia="en-US"/>
              </w:rPr>
              <w:t>be located in</w:t>
            </w:r>
            <w:proofErr w:type="gramEnd"/>
            <w:r w:rsidRPr="00265F25">
              <w:rPr>
                <w:rFonts w:ascii="Calibri" w:hAnsi="Calibri" w:cs="Calibri"/>
                <w:b/>
                <w:color w:val="008000"/>
                <w:sz w:val="18"/>
                <w:szCs w:val="24"/>
                <w:lang w:val="en-US" w:eastAsia="en-US"/>
              </w:rPr>
              <w:t xml:space="preserve"> the OAM and AI/ML Model Inference may be located in the NG-RAN node (gNB-CU).</w:t>
            </w:r>
          </w:p>
          <w:p w14:paraId="6D7CA17D" w14:textId="77777777" w:rsidR="00DB65C9" w:rsidRPr="007315CE" w:rsidRDefault="00DB65C9" w:rsidP="007407EE">
            <w:pPr>
              <w:pStyle w:val="B1"/>
              <w:spacing w:after="180"/>
              <w:rPr>
                <w:rFonts w:ascii="Calibri" w:hAnsi="Calibri" w:cs="Calibri"/>
                <w:b/>
                <w:color w:val="008000"/>
                <w:sz w:val="18"/>
                <w:szCs w:val="24"/>
                <w:lang w:val="en-US" w:eastAsia="en-US"/>
              </w:rPr>
            </w:pPr>
            <w:r w:rsidRPr="00265F25">
              <w:rPr>
                <w:rFonts w:ascii="Calibri" w:hAnsi="Calibri" w:cs="Calibri"/>
                <w:b/>
                <w:color w:val="008000"/>
                <w:sz w:val="18"/>
                <w:szCs w:val="24"/>
                <w:lang w:val="en-US" w:eastAsia="en-US"/>
              </w:rPr>
              <w:t>-</w:t>
            </w:r>
            <w:r w:rsidRPr="00265F25">
              <w:rPr>
                <w:rFonts w:ascii="Calibri" w:hAnsi="Calibri" w:cs="Calibri"/>
                <w:b/>
                <w:color w:val="008000"/>
                <w:sz w:val="18"/>
                <w:szCs w:val="24"/>
                <w:lang w:val="en-US" w:eastAsia="en-US"/>
              </w:rPr>
              <w:tab/>
              <w:t>AI/ML Model Training and AI/ML Model Inference may be both located in the NG-RAN node (gNB-CU).</w:t>
            </w:r>
          </w:p>
          <w:p w14:paraId="614C22E2" w14:textId="77777777" w:rsidR="00DB65C9" w:rsidRPr="00265F25" w:rsidRDefault="00DB65C9" w:rsidP="007407EE">
            <w:pPr>
              <w:spacing w:after="180"/>
              <w:rPr>
                <w:rFonts w:ascii="Calibri" w:hAnsi="Calibri" w:cs="Calibri"/>
                <w:color w:val="000000"/>
                <w:sz w:val="18"/>
                <w:u w:val="single"/>
              </w:rPr>
            </w:pPr>
            <w:r w:rsidRPr="00265F25">
              <w:rPr>
                <w:rFonts w:ascii="Calibri" w:hAnsi="Calibri" w:cs="Calibri"/>
                <w:color w:val="000000"/>
                <w:sz w:val="18"/>
                <w:u w:val="single"/>
                <w:lang w:eastAsia="en-US"/>
              </w:rPr>
              <w:t>Solution for non-split architecture</w:t>
            </w:r>
            <w:r>
              <w:rPr>
                <w:rFonts w:ascii="Calibri" w:hAnsi="Calibri" w:cs="Calibri" w:hint="eastAsia"/>
                <w:color w:val="000000"/>
                <w:sz w:val="18"/>
                <w:u w:val="single"/>
              </w:rPr>
              <w:t>:</w:t>
            </w:r>
          </w:p>
          <w:p w14:paraId="40E31649" w14:textId="77777777" w:rsidR="00DB65C9" w:rsidRPr="00265F25" w:rsidRDefault="00DB65C9" w:rsidP="007407EE">
            <w:pPr>
              <w:spacing w:after="180"/>
              <w:rPr>
                <w:rFonts w:ascii="Calibri" w:hAnsi="Calibri" w:cs="Calibri"/>
                <w:b/>
                <w:color w:val="008000"/>
                <w:sz w:val="18"/>
              </w:rPr>
            </w:pPr>
            <w:r w:rsidRPr="00265F25">
              <w:rPr>
                <w:rFonts w:ascii="Calibri" w:hAnsi="Calibri" w:cs="Calibri"/>
                <w:b/>
                <w:color w:val="008000"/>
                <w:sz w:val="18"/>
              </w:rPr>
              <w:t>Step 0: gNB predicts the CCO issue.</w:t>
            </w:r>
          </w:p>
          <w:p w14:paraId="62DAD4B8" w14:textId="77777777" w:rsidR="00DB65C9" w:rsidRPr="00265F25" w:rsidRDefault="00DB65C9" w:rsidP="007407EE">
            <w:pPr>
              <w:spacing w:after="180"/>
              <w:rPr>
                <w:rFonts w:ascii="Calibri" w:hAnsi="Calibri" w:cs="Calibri"/>
                <w:b/>
                <w:color w:val="008000"/>
                <w:sz w:val="18"/>
              </w:rPr>
            </w:pPr>
            <w:r w:rsidRPr="00265F25">
              <w:rPr>
                <w:rFonts w:ascii="Calibri" w:hAnsi="Calibri" w:cs="Calibri"/>
                <w:b/>
                <w:color w:val="008000"/>
                <w:sz w:val="18"/>
              </w:rPr>
              <w:t>Step 1: gNB generates the future coverage status based on the predicted CCO issue and other information.</w:t>
            </w:r>
          </w:p>
          <w:p w14:paraId="1CE6097C" w14:textId="77777777" w:rsidR="00DB65C9" w:rsidRDefault="00DB65C9" w:rsidP="007407EE">
            <w:pPr>
              <w:spacing w:after="180"/>
              <w:rPr>
                <w:rFonts w:ascii="Calibri" w:hAnsi="Calibri" w:cs="Calibri"/>
                <w:b/>
                <w:color w:val="008000"/>
                <w:sz w:val="18"/>
              </w:rPr>
            </w:pPr>
            <w:r w:rsidRPr="00265F25">
              <w:rPr>
                <w:rFonts w:ascii="Calibri" w:hAnsi="Calibri" w:cs="Calibri"/>
                <w:b/>
                <w:color w:val="008000"/>
                <w:sz w:val="18"/>
              </w:rPr>
              <w:t>Step 2: gNB sends the future coverage status to neighbour gNBs.</w:t>
            </w:r>
          </w:p>
          <w:p w14:paraId="40069CF5" w14:textId="77777777" w:rsidR="00DB65C9" w:rsidRPr="00265F25" w:rsidRDefault="00DB65C9" w:rsidP="00DB65C9">
            <w:pPr>
              <w:spacing w:after="180"/>
              <w:rPr>
                <w:rFonts w:ascii="Calibri" w:hAnsi="Calibri" w:cs="Calibri"/>
                <w:color w:val="000000"/>
                <w:sz w:val="18"/>
                <w:u w:val="single"/>
              </w:rPr>
            </w:pPr>
            <w:r w:rsidRPr="00265F25">
              <w:rPr>
                <w:rFonts w:ascii="Calibri" w:hAnsi="Calibri" w:cs="Calibri"/>
                <w:color w:val="000000"/>
                <w:sz w:val="18"/>
                <w:u w:val="single"/>
                <w:lang w:eastAsia="en-US"/>
              </w:rPr>
              <w:t>Solution for split-architecture</w:t>
            </w:r>
            <w:r>
              <w:rPr>
                <w:rFonts w:ascii="Calibri" w:hAnsi="Calibri" w:cs="Calibri" w:hint="eastAsia"/>
                <w:color w:val="000000"/>
                <w:sz w:val="18"/>
                <w:u w:val="single"/>
              </w:rPr>
              <w:t>:</w:t>
            </w:r>
          </w:p>
          <w:p w14:paraId="58C044B6" w14:textId="77777777" w:rsidR="00DB65C9" w:rsidRPr="00265F25" w:rsidRDefault="00DB65C9" w:rsidP="00DB65C9">
            <w:pPr>
              <w:spacing w:after="180"/>
              <w:rPr>
                <w:rFonts w:ascii="Calibri" w:hAnsi="Calibri" w:cs="Calibri"/>
                <w:b/>
                <w:color w:val="008000"/>
                <w:sz w:val="18"/>
              </w:rPr>
            </w:pPr>
            <w:r w:rsidRPr="00265F25">
              <w:rPr>
                <w:rFonts w:ascii="Calibri" w:hAnsi="Calibri" w:cs="Calibri"/>
                <w:b/>
                <w:color w:val="008000"/>
                <w:sz w:val="18"/>
              </w:rPr>
              <w:t xml:space="preserve">Step 0: gNB-CU predicts </w:t>
            </w:r>
            <w:r w:rsidRPr="00265F25">
              <w:rPr>
                <w:rFonts w:ascii="Calibri" w:hAnsi="Calibri" w:cs="Calibri" w:hint="eastAsia"/>
                <w:b/>
                <w:color w:val="008000"/>
                <w:sz w:val="18"/>
              </w:rPr>
              <w:t xml:space="preserve">the </w:t>
            </w:r>
            <w:r w:rsidRPr="00265F25">
              <w:rPr>
                <w:rFonts w:ascii="Calibri" w:hAnsi="Calibri" w:cs="Calibri"/>
                <w:b/>
                <w:color w:val="008000"/>
                <w:sz w:val="18"/>
              </w:rPr>
              <w:t xml:space="preserve">CCO </w:t>
            </w:r>
            <w:proofErr w:type="gramStart"/>
            <w:r w:rsidRPr="00265F25">
              <w:rPr>
                <w:rFonts w:ascii="Calibri" w:hAnsi="Calibri" w:cs="Calibri"/>
                <w:b/>
                <w:color w:val="008000"/>
                <w:sz w:val="18"/>
              </w:rPr>
              <w:t>issue</w:t>
            </w:r>
            <w:proofErr w:type="gramEnd"/>
          </w:p>
          <w:p w14:paraId="6318CE8F" w14:textId="77777777" w:rsidR="00DB65C9" w:rsidRPr="00265F25" w:rsidRDefault="00DB65C9" w:rsidP="00DB65C9">
            <w:pPr>
              <w:spacing w:after="180"/>
              <w:rPr>
                <w:rFonts w:ascii="Calibri" w:hAnsi="Calibri" w:cs="Calibri"/>
                <w:b/>
                <w:color w:val="008000"/>
                <w:sz w:val="18"/>
              </w:rPr>
            </w:pPr>
            <w:r w:rsidRPr="00265F25">
              <w:rPr>
                <w:rFonts w:ascii="Calibri" w:hAnsi="Calibri" w:cs="Calibri"/>
                <w:b/>
                <w:color w:val="008000"/>
                <w:sz w:val="18"/>
              </w:rPr>
              <w:t>Step 1: gNB-CU sends the predicted CCO issue to gNB-DU.</w:t>
            </w:r>
          </w:p>
          <w:p w14:paraId="49B938FD" w14:textId="77777777" w:rsidR="00DB65C9" w:rsidRPr="00265F25" w:rsidRDefault="00DB65C9" w:rsidP="00DB65C9">
            <w:pPr>
              <w:spacing w:after="180"/>
              <w:rPr>
                <w:rFonts w:ascii="Calibri" w:hAnsi="Calibri" w:cs="Calibri"/>
                <w:b/>
                <w:color w:val="008000"/>
                <w:sz w:val="18"/>
              </w:rPr>
            </w:pPr>
            <w:r w:rsidRPr="00265F25">
              <w:rPr>
                <w:rFonts w:ascii="Calibri" w:hAnsi="Calibri" w:cs="Calibri"/>
                <w:b/>
                <w:color w:val="008000"/>
                <w:sz w:val="18"/>
              </w:rPr>
              <w:t>Step 2: gNB-DU generates the future coverage status based on the predicted CCO issue and other local information, whether only local information is used can be further discussed.</w:t>
            </w:r>
          </w:p>
          <w:p w14:paraId="61CC111C" w14:textId="77777777" w:rsidR="00DB65C9" w:rsidRPr="00265F25" w:rsidRDefault="00DB65C9" w:rsidP="00DB65C9">
            <w:pPr>
              <w:spacing w:after="180"/>
              <w:rPr>
                <w:rFonts w:ascii="Calibri" w:hAnsi="Calibri" w:cs="Calibri"/>
                <w:b/>
                <w:color w:val="008000"/>
                <w:sz w:val="18"/>
              </w:rPr>
            </w:pPr>
            <w:r w:rsidRPr="00265F25">
              <w:rPr>
                <w:rFonts w:ascii="Calibri" w:hAnsi="Calibri" w:cs="Calibri"/>
                <w:b/>
                <w:color w:val="008000"/>
                <w:sz w:val="18"/>
              </w:rPr>
              <w:t>Step 3: gNB-DU sends the future coverage status to gNB-CU.</w:t>
            </w:r>
          </w:p>
          <w:p w14:paraId="001F8DC2" w14:textId="6CB938C9" w:rsidR="00DB65C9" w:rsidRPr="007315CE" w:rsidRDefault="00DB65C9" w:rsidP="00DB65C9">
            <w:pPr>
              <w:spacing w:after="180"/>
              <w:rPr>
                <w:rFonts w:ascii="Calibri" w:hAnsi="Calibri" w:cs="Calibri"/>
                <w:b/>
                <w:color w:val="008000"/>
                <w:sz w:val="18"/>
              </w:rPr>
            </w:pPr>
            <w:r w:rsidRPr="00265F25">
              <w:rPr>
                <w:rFonts w:ascii="Calibri" w:hAnsi="Calibri" w:cs="Calibri"/>
                <w:b/>
                <w:color w:val="008000"/>
                <w:sz w:val="18"/>
              </w:rPr>
              <w:t>Step 4: gNB-CU sends the future coverage status to neighbour gNBs.</w:t>
            </w:r>
          </w:p>
        </w:tc>
      </w:tr>
    </w:tbl>
    <w:p w14:paraId="4D7B06D9" w14:textId="329B0BCB" w:rsidR="00DB65C9" w:rsidRDefault="00504188" w:rsidP="00DB65C9">
      <w:pPr>
        <w:spacing w:after="180"/>
        <w:jc w:val="both"/>
        <w:rPr>
          <w:rFonts w:ascii="Times New Roman" w:eastAsia="宋体" w:hAnsi="Times New Roman" w:cs="Times New Roman"/>
          <w:sz w:val="20"/>
          <w:szCs w:val="20"/>
        </w:rPr>
      </w:pPr>
      <w:r>
        <w:rPr>
          <w:rFonts w:ascii="Times New Roman" w:eastAsia="宋体" w:hAnsi="Times New Roman" w:cs="Times New Roman"/>
          <w:sz w:val="20"/>
          <w:szCs w:val="20"/>
        </w:rPr>
        <w:t>B</w:t>
      </w:r>
      <w:r>
        <w:rPr>
          <w:rFonts w:ascii="Times New Roman" w:eastAsia="宋体" w:hAnsi="Times New Roman" w:cs="Times New Roman" w:hint="eastAsia"/>
          <w:sz w:val="20"/>
          <w:szCs w:val="20"/>
        </w:rPr>
        <w:t xml:space="preserve">ut there are </w:t>
      </w:r>
      <w:r>
        <w:rPr>
          <w:rFonts w:ascii="Times New Roman" w:eastAsia="宋体" w:hAnsi="Times New Roman" w:cs="Times New Roman"/>
          <w:sz w:val="20"/>
          <w:szCs w:val="20"/>
        </w:rPr>
        <w:t>still</w:t>
      </w:r>
      <w:r>
        <w:rPr>
          <w:rFonts w:ascii="Times New Roman" w:eastAsia="宋体" w:hAnsi="Times New Roman" w:cs="Times New Roman" w:hint="eastAsia"/>
          <w:sz w:val="20"/>
          <w:szCs w:val="20"/>
        </w:rPr>
        <w:t xml:space="preserve"> some remaining issues which need to </w:t>
      </w:r>
      <w:r>
        <w:rPr>
          <w:rFonts w:ascii="Times New Roman" w:eastAsia="宋体" w:hAnsi="Times New Roman" w:cs="Times New Roman"/>
          <w:sz w:val="20"/>
          <w:szCs w:val="20"/>
        </w:rPr>
        <w:t xml:space="preserve">be </w:t>
      </w:r>
      <w:r>
        <w:rPr>
          <w:rFonts w:ascii="Times New Roman" w:eastAsia="宋体" w:hAnsi="Times New Roman" w:cs="Times New Roman" w:hint="eastAsia"/>
          <w:sz w:val="20"/>
          <w:szCs w:val="20"/>
        </w:rPr>
        <w:t>further</w:t>
      </w:r>
      <w:r>
        <w:rPr>
          <w:rFonts w:ascii="Times New Roman" w:eastAsia="宋体" w:hAnsi="Times New Roman" w:cs="Times New Roman"/>
          <w:sz w:val="20"/>
          <w:szCs w:val="20"/>
        </w:rPr>
        <w:t xml:space="preserve"> discussed</w:t>
      </w:r>
      <w:r>
        <w:rPr>
          <w:rFonts w:ascii="Times New Roman" w:eastAsia="宋体" w:hAnsi="Times New Roman" w:cs="Times New Roman" w:hint="eastAsia"/>
          <w:sz w:val="20"/>
          <w:szCs w:val="20"/>
        </w:rPr>
        <w:t>:</w:t>
      </w:r>
    </w:p>
    <w:p w14:paraId="59D690EC" w14:textId="1310024D" w:rsidR="00504188" w:rsidRPr="00265F25" w:rsidRDefault="00504188" w:rsidP="00504188">
      <w:pPr>
        <w:spacing w:line="360" w:lineRule="auto"/>
        <w:ind w:firstLineChars="150" w:firstLine="271"/>
        <w:rPr>
          <w:rFonts w:ascii="Calibri" w:hAnsi="Calibri" w:cs="Calibri"/>
          <w:b/>
          <w:color w:val="0000FF"/>
          <w:sz w:val="18"/>
          <w:lang w:eastAsia="en-US"/>
        </w:rPr>
      </w:pPr>
      <w:r w:rsidRPr="00265F25">
        <w:rPr>
          <w:rFonts w:ascii="Calibri" w:hAnsi="Calibri" w:cs="Calibri"/>
          <w:b/>
          <w:color w:val="0000FF"/>
          <w:sz w:val="18"/>
          <w:lang w:eastAsia="en-US"/>
        </w:rPr>
        <w:t>-</w:t>
      </w:r>
      <w:r w:rsidR="003F3529">
        <w:rPr>
          <w:rFonts w:ascii="Calibri" w:hAnsi="Calibri" w:cs="Calibri"/>
          <w:b/>
          <w:color w:val="0000FF"/>
          <w:sz w:val="18"/>
          <w:lang w:eastAsia="en-US"/>
        </w:rPr>
        <w:tab/>
      </w:r>
      <w:r w:rsidRPr="00265F25">
        <w:rPr>
          <w:rFonts w:ascii="Calibri" w:hAnsi="Calibri" w:cs="Calibri"/>
          <w:b/>
          <w:color w:val="0000FF"/>
          <w:sz w:val="18"/>
          <w:lang w:eastAsia="en-US"/>
        </w:rPr>
        <w:t xml:space="preserve">AI/ML Model Inference </w:t>
      </w:r>
      <w:proofErr w:type="gramStart"/>
      <w:r w:rsidRPr="00265F25">
        <w:rPr>
          <w:rFonts w:ascii="Calibri" w:hAnsi="Calibri" w:cs="Calibri"/>
          <w:b/>
          <w:color w:val="0000FF"/>
          <w:sz w:val="18"/>
          <w:lang w:eastAsia="en-US"/>
        </w:rPr>
        <w:t>is located in</w:t>
      </w:r>
      <w:proofErr w:type="gramEnd"/>
      <w:r w:rsidRPr="00265F25">
        <w:rPr>
          <w:rFonts w:ascii="Calibri" w:hAnsi="Calibri" w:cs="Calibri"/>
          <w:b/>
          <w:color w:val="0000FF"/>
          <w:sz w:val="18"/>
          <w:lang w:eastAsia="en-US"/>
        </w:rPr>
        <w:t xml:space="preserve"> the gNB-DU?</w:t>
      </w:r>
    </w:p>
    <w:p w14:paraId="0C843A9C" w14:textId="4D392892" w:rsidR="00504188" w:rsidRPr="00265F25" w:rsidRDefault="003F3529" w:rsidP="00D4406A">
      <w:pPr>
        <w:spacing w:line="360" w:lineRule="auto"/>
        <w:ind w:firstLineChars="150" w:firstLine="271"/>
        <w:rPr>
          <w:rFonts w:ascii="Calibri" w:hAnsi="Calibri" w:cs="Calibri"/>
          <w:b/>
          <w:color w:val="0000FF"/>
          <w:sz w:val="18"/>
        </w:rPr>
      </w:pPr>
      <w:r>
        <w:rPr>
          <w:rFonts w:ascii="Calibri" w:hAnsi="Calibri" w:cs="Calibri" w:hint="eastAsia"/>
          <w:b/>
          <w:color w:val="0000FF"/>
          <w:sz w:val="18"/>
        </w:rPr>
        <w:t>-</w:t>
      </w:r>
      <w:r>
        <w:rPr>
          <w:rFonts w:ascii="Calibri" w:hAnsi="Calibri" w:cs="Calibri"/>
          <w:b/>
          <w:color w:val="0000FF"/>
          <w:sz w:val="18"/>
        </w:rPr>
        <w:tab/>
      </w:r>
      <w:r w:rsidR="00504188" w:rsidRPr="00265F25">
        <w:rPr>
          <w:rFonts w:ascii="Calibri" w:hAnsi="Calibri" w:cs="Calibri"/>
          <w:b/>
          <w:color w:val="0000FF"/>
          <w:sz w:val="18"/>
          <w:lang w:eastAsia="en-US"/>
        </w:rPr>
        <w:t>whether the predicted CCO issue and the future coverage status can be derived without AI/ML for both split-architecture and non-split architecture</w:t>
      </w:r>
      <w:r>
        <w:rPr>
          <w:rFonts w:ascii="Calibri" w:hAnsi="Calibri" w:cs="Calibri" w:hint="eastAsia"/>
          <w:b/>
          <w:color w:val="0000FF"/>
          <w:sz w:val="18"/>
        </w:rPr>
        <w:t>?</w:t>
      </w:r>
    </w:p>
    <w:p w14:paraId="0A9400E7" w14:textId="47E5C463" w:rsidR="00DB65C9" w:rsidRPr="007315CE" w:rsidRDefault="00DB65C9" w:rsidP="00DB65C9">
      <w:pPr>
        <w:spacing w:after="180"/>
        <w:jc w:val="both"/>
        <w:rPr>
          <w:rFonts w:ascii="Times New Roman" w:eastAsia="宋体" w:hAnsi="Times New Roman" w:cs="Times New Roman"/>
          <w:sz w:val="20"/>
          <w:szCs w:val="20"/>
        </w:rPr>
      </w:pPr>
      <w:bookmarkStart w:id="4" w:name="_Hlk166074392"/>
      <w:r>
        <w:rPr>
          <w:rFonts w:ascii="Times New Roman" w:eastAsia="宋体" w:hAnsi="Times New Roman" w:cs="Times New Roman" w:hint="eastAsia"/>
          <w:sz w:val="20"/>
          <w:szCs w:val="20"/>
        </w:rPr>
        <w:t>This document is to</w:t>
      </w:r>
      <w:r w:rsidR="003F3529">
        <w:rPr>
          <w:rFonts w:ascii="Times New Roman" w:eastAsia="宋体" w:hAnsi="Times New Roman" w:cs="Times New Roman" w:hint="eastAsia"/>
          <w:sz w:val="20"/>
          <w:szCs w:val="20"/>
        </w:rPr>
        <w:t xml:space="preserve"> discuss </w:t>
      </w:r>
      <w:r w:rsidR="004543DA">
        <w:rPr>
          <w:rFonts w:ascii="Times New Roman" w:eastAsia="宋体" w:hAnsi="Times New Roman" w:cs="Times New Roman" w:hint="eastAsia"/>
          <w:sz w:val="20"/>
          <w:szCs w:val="20"/>
        </w:rPr>
        <w:t xml:space="preserve">potential solutions for AI/ML based CCO based on the agreements and </w:t>
      </w:r>
      <w:r w:rsidR="003F3529">
        <w:rPr>
          <w:rFonts w:ascii="Times New Roman" w:eastAsia="宋体" w:hAnsi="Times New Roman" w:cs="Times New Roman" w:hint="eastAsia"/>
          <w:sz w:val="20"/>
          <w:szCs w:val="20"/>
        </w:rPr>
        <w:t>the remaining issues</w:t>
      </w:r>
      <w:r>
        <w:rPr>
          <w:rFonts w:ascii="Times New Roman" w:eastAsia="宋体" w:hAnsi="Times New Roman" w:cs="Times New Roman" w:hint="eastAsia"/>
          <w:sz w:val="20"/>
          <w:szCs w:val="20"/>
        </w:rPr>
        <w:t>.</w:t>
      </w:r>
    </w:p>
    <w:bookmarkEnd w:id="4"/>
    <w:p w14:paraId="27B73F87" w14:textId="68A27F09" w:rsidR="00940724" w:rsidRDefault="00A020A2" w:rsidP="00D4406A">
      <w:pPr>
        <w:pStyle w:val="1"/>
      </w:pPr>
      <w:r>
        <w:rPr>
          <w:rFonts w:eastAsiaTheme="minorEastAsia" w:hint="eastAsia"/>
          <w:lang w:eastAsia="zh-CN"/>
        </w:rPr>
        <w:t>2</w:t>
      </w:r>
      <w:r>
        <w:rPr>
          <w:rFonts w:hint="eastAsia"/>
        </w:rPr>
        <w:t xml:space="preserve">. </w:t>
      </w:r>
      <w:r w:rsidR="00940724">
        <w:t>Discussion</w:t>
      </w:r>
    </w:p>
    <w:p w14:paraId="2497ECC8" w14:textId="3DD14D0C" w:rsidR="00DB65C9" w:rsidRDefault="004543DA" w:rsidP="00DB65C9">
      <w:pPr>
        <w:spacing w:after="180"/>
        <w:jc w:val="both"/>
        <w:rPr>
          <w:rFonts w:ascii="Times New Roman" w:eastAsia="宋体" w:hAnsi="Times New Roman"/>
          <w:sz w:val="20"/>
          <w:szCs w:val="20"/>
          <w:lang w:val="x-none"/>
        </w:rPr>
      </w:pPr>
      <w:r>
        <w:rPr>
          <w:rFonts w:ascii="Times New Roman" w:eastAsia="宋体" w:hAnsi="Times New Roman" w:hint="eastAsia"/>
          <w:sz w:val="20"/>
          <w:szCs w:val="20"/>
          <w:lang w:val="x-none"/>
        </w:rPr>
        <w:t xml:space="preserve">Firstly, we </w:t>
      </w:r>
      <w:r w:rsidR="00571DE8">
        <w:rPr>
          <w:rFonts w:ascii="Times New Roman" w:eastAsia="宋体" w:hAnsi="Times New Roman" w:hint="eastAsia"/>
          <w:sz w:val="20"/>
          <w:szCs w:val="20"/>
          <w:lang w:val="x-none"/>
        </w:rPr>
        <w:t xml:space="preserve">will </w:t>
      </w:r>
      <w:r>
        <w:rPr>
          <w:rFonts w:ascii="Times New Roman" w:eastAsia="宋体" w:hAnsi="Times New Roman" w:hint="eastAsia"/>
          <w:sz w:val="20"/>
          <w:szCs w:val="20"/>
          <w:lang w:val="x-none"/>
        </w:rPr>
        <w:t xml:space="preserve">discuss the potential solutions for AI/ML based CCO </w:t>
      </w:r>
      <w:r>
        <w:rPr>
          <w:rFonts w:ascii="Times New Roman" w:eastAsia="宋体" w:hAnsi="Times New Roman"/>
          <w:sz w:val="20"/>
          <w:szCs w:val="20"/>
          <w:lang w:val="x-none"/>
        </w:rPr>
        <w:t>and</w:t>
      </w:r>
      <w:r>
        <w:rPr>
          <w:rFonts w:ascii="Times New Roman" w:eastAsia="宋体" w:hAnsi="Times New Roman" w:hint="eastAsia"/>
          <w:sz w:val="20"/>
          <w:szCs w:val="20"/>
          <w:lang w:val="x-none"/>
        </w:rPr>
        <w:t xml:space="preserve"> provide proposals. </w:t>
      </w:r>
      <w:r w:rsidR="00DB65C9">
        <w:rPr>
          <w:rFonts w:ascii="Times New Roman" w:eastAsia="宋体" w:hAnsi="Times New Roman" w:hint="eastAsia"/>
          <w:sz w:val="20"/>
          <w:szCs w:val="20"/>
          <w:lang w:val="x-none"/>
        </w:rPr>
        <w:t>Based on the agreements from last meeting, for non-split architecture, the following scenarios can be considered for supporting AI/ML based CCO:</w:t>
      </w:r>
    </w:p>
    <w:p w14:paraId="73637205" w14:textId="77777777" w:rsidR="00DB65C9" w:rsidRPr="00D24505" w:rsidRDefault="00DB65C9" w:rsidP="00DB65C9">
      <w:pPr>
        <w:pStyle w:val="B1"/>
        <w:spacing w:after="180"/>
        <w:rPr>
          <w:rFonts w:ascii="Times New Roman" w:hAnsi="Times New Roman" w:cs="Times New Roman"/>
          <w:sz w:val="20"/>
          <w:szCs w:val="20"/>
        </w:rPr>
      </w:pPr>
      <w:r w:rsidRPr="00D24505">
        <w:rPr>
          <w:rFonts w:ascii="Times New Roman" w:hAnsi="Times New Roman" w:cs="Times New Roman"/>
          <w:sz w:val="20"/>
          <w:szCs w:val="20"/>
        </w:rPr>
        <w:t>-</w:t>
      </w:r>
      <w:r w:rsidRPr="00D24505">
        <w:rPr>
          <w:rFonts w:ascii="Times New Roman" w:hAnsi="Times New Roman" w:cs="Times New Roman"/>
          <w:sz w:val="20"/>
          <w:szCs w:val="20"/>
        </w:rPr>
        <w:tab/>
        <w:t>AI/ML Model Training is located in the OAM and AI/ML Model Inference is located in the NG-RAN node;</w:t>
      </w:r>
    </w:p>
    <w:p w14:paraId="491A20F4" w14:textId="77777777" w:rsidR="00DB65C9" w:rsidRPr="00FA7FEF" w:rsidRDefault="00DB65C9" w:rsidP="00DB65C9">
      <w:pPr>
        <w:pStyle w:val="B1"/>
        <w:spacing w:after="180"/>
        <w:rPr>
          <w:rFonts w:ascii="Times New Roman" w:hAnsi="Times New Roman" w:cs="Times New Roman"/>
          <w:sz w:val="20"/>
          <w:szCs w:val="20"/>
        </w:rPr>
      </w:pPr>
      <w:r w:rsidRPr="00D24505">
        <w:rPr>
          <w:rFonts w:ascii="Times New Roman" w:hAnsi="Times New Roman" w:cs="Times New Roman"/>
          <w:sz w:val="20"/>
          <w:szCs w:val="20"/>
        </w:rPr>
        <w:t>-</w:t>
      </w:r>
      <w:r w:rsidRPr="00D24505">
        <w:rPr>
          <w:rFonts w:ascii="Times New Roman" w:hAnsi="Times New Roman" w:cs="Times New Roman"/>
          <w:sz w:val="20"/>
          <w:szCs w:val="20"/>
        </w:rPr>
        <w:tab/>
        <w:t>AI/ML Model Training and AI/ML Model Inference are both located in the NG-RAN node.</w:t>
      </w:r>
    </w:p>
    <w:p w14:paraId="3B13886F" w14:textId="77777777" w:rsidR="004760B2" w:rsidRPr="00E03077" w:rsidRDefault="004760B2" w:rsidP="004760B2">
      <w:pPr>
        <w:spacing w:after="180"/>
        <w:jc w:val="both"/>
        <w:rPr>
          <w:rFonts w:ascii="Times New Roman" w:eastAsia="宋体" w:hAnsi="Times New Roman"/>
          <w:sz w:val="20"/>
          <w:szCs w:val="20"/>
          <w:lang w:val="x-none"/>
        </w:rPr>
      </w:pPr>
      <w:r w:rsidRPr="00E03077">
        <w:rPr>
          <w:rFonts w:ascii="Times New Roman" w:eastAsia="宋体" w:hAnsi="Times New Roman"/>
          <w:sz w:val="20"/>
          <w:szCs w:val="20"/>
          <w:lang w:val="x-none"/>
        </w:rPr>
        <w:t>In case of CU-DU split architecture, the following solutions are possible:</w:t>
      </w:r>
    </w:p>
    <w:p w14:paraId="7765EC2D" w14:textId="77777777" w:rsidR="004760B2" w:rsidRPr="00E03077" w:rsidRDefault="004760B2" w:rsidP="004760B2">
      <w:pPr>
        <w:pStyle w:val="B1"/>
        <w:spacing w:after="180"/>
        <w:rPr>
          <w:rFonts w:ascii="Times New Roman" w:hAnsi="Times New Roman" w:cs="Times New Roman"/>
          <w:sz w:val="20"/>
          <w:szCs w:val="20"/>
        </w:rPr>
      </w:pPr>
      <w:r w:rsidRPr="00E03077">
        <w:rPr>
          <w:rFonts w:ascii="Times New Roman" w:hAnsi="Times New Roman" w:cs="Times New Roman"/>
          <w:sz w:val="20"/>
          <w:szCs w:val="20"/>
        </w:rPr>
        <w:lastRenderedPageBreak/>
        <w:t>-</w:t>
      </w:r>
      <w:r w:rsidRPr="00E03077">
        <w:rPr>
          <w:rFonts w:ascii="Times New Roman" w:hAnsi="Times New Roman" w:cs="Times New Roman"/>
          <w:sz w:val="20"/>
          <w:szCs w:val="20"/>
        </w:rPr>
        <w:tab/>
        <w:t xml:space="preserve">AI/ML Model Training is located in the OAM and AI/ML Model Inference is located in the gNB-CU. </w:t>
      </w:r>
    </w:p>
    <w:p w14:paraId="1C228318" w14:textId="77777777" w:rsidR="004760B2" w:rsidRPr="00E03077" w:rsidRDefault="004760B2" w:rsidP="004760B2">
      <w:pPr>
        <w:pStyle w:val="B1"/>
        <w:spacing w:after="180"/>
        <w:rPr>
          <w:rFonts w:ascii="Times New Roman" w:hAnsi="Times New Roman" w:cs="Times New Roman"/>
          <w:sz w:val="20"/>
          <w:szCs w:val="20"/>
        </w:rPr>
      </w:pPr>
      <w:r w:rsidRPr="00E03077">
        <w:rPr>
          <w:rFonts w:ascii="Times New Roman" w:hAnsi="Times New Roman" w:cs="Times New Roman"/>
          <w:sz w:val="20"/>
          <w:szCs w:val="20"/>
        </w:rPr>
        <w:t>-</w:t>
      </w:r>
      <w:r w:rsidRPr="00E03077">
        <w:rPr>
          <w:rFonts w:ascii="Times New Roman" w:hAnsi="Times New Roman" w:cs="Times New Roman"/>
          <w:sz w:val="20"/>
          <w:szCs w:val="20"/>
        </w:rPr>
        <w:tab/>
        <w:t>AI/ML Model Training and Model Inference are both located in the gNB-CU.</w:t>
      </w:r>
    </w:p>
    <w:p w14:paraId="0645CD0C" w14:textId="7D1CF851" w:rsidR="00745735" w:rsidRDefault="00B23137" w:rsidP="00B84B1B">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940724">
        <w:rPr>
          <w:rFonts w:ascii="Times New Roman" w:eastAsia="宋体" w:hAnsi="Times New Roman" w:hint="eastAsia"/>
          <w:sz w:val="20"/>
          <w:szCs w:val="20"/>
        </w:rPr>
        <w:t xml:space="preserve">Considering </w:t>
      </w:r>
      <w:r w:rsidR="004650C4" w:rsidRPr="00940724">
        <w:rPr>
          <w:rFonts w:ascii="Times New Roman" w:eastAsia="宋体" w:hAnsi="Times New Roman" w:hint="eastAsia"/>
          <w:sz w:val="20"/>
          <w:szCs w:val="20"/>
        </w:rPr>
        <w:t>t</w:t>
      </w:r>
      <w:r w:rsidR="00B97C81" w:rsidRPr="00940724">
        <w:rPr>
          <w:rFonts w:ascii="Times New Roman" w:eastAsia="宋体" w:hAnsi="Times New Roman" w:hint="eastAsia"/>
          <w:sz w:val="20"/>
          <w:szCs w:val="20"/>
        </w:rPr>
        <w:t xml:space="preserve">he generic AI/ML </w:t>
      </w:r>
      <w:r w:rsidR="00F74473" w:rsidRPr="00940724">
        <w:rPr>
          <w:rFonts w:ascii="Times New Roman" w:eastAsia="宋体" w:hAnsi="Times New Roman" w:hint="eastAsia"/>
          <w:sz w:val="20"/>
          <w:szCs w:val="20"/>
        </w:rPr>
        <w:t>process</w:t>
      </w:r>
      <w:r w:rsidR="001E7026" w:rsidRPr="00940724">
        <w:rPr>
          <w:rFonts w:ascii="Times New Roman" w:eastAsia="宋体" w:hAnsi="Times New Roman" w:hint="eastAsia"/>
          <w:sz w:val="20"/>
          <w:szCs w:val="20"/>
        </w:rPr>
        <w:t xml:space="preserve"> </w:t>
      </w:r>
      <w:r w:rsidR="00F74473" w:rsidRPr="00940724">
        <w:rPr>
          <w:rFonts w:ascii="Times New Roman" w:eastAsia="宋体" w:hAnsi="Times New Roman" w:hint="eastAsia"/>
          <w:sz w:val="20"/>
          <w:szCs w:val="20"/>
        </w:rPr>
        <w:t>and SON process</w:t>
      </w:r>
      <w:r w:rsidRPr="00940724">
        <w:rPr>
          <w:rFonts w:ascii="Times New Roman" w:eastAsia="宋体" w:hAnsi="Times New Roman" w:hint="eastAsia"/>
          <w:sz w:val="20"/>
          <w:szCs w:val="20"/>
        </w:rPr>
        <w:t xml:space="preserve">, </w:t>
      </w:r>
      <w:bookmarkStart w:id="5" w:name="_Hlk162361565"/>
      <w:r w:rsidR="00B84B1B" w:rsidRPr="00521870">
        <w:rPr>
          <w:rFonts w:ascii="Times New Roman" w:eastAsia="宋体" w:hAnsi="Times New Roman" w:cs="Times New Roman"/>
          <w:sz w:val="20"/>
          <w:szCs w:val="20"/>
        </w:rPr>
        <w:t xml:space="preserve">training data will be collected for </w:t>
      </w:r>
      <w:r w:rsidR="00617F88">
        <w:rPr>
          <w:rFonts w:ascii="Times New Roman" w:eastAsia="宋体" w:hAnsi="Times New Roman" w:cs="Times New Roman" w:hint="eastAsia"/>
          <w:sz w:val="20"/>
          <w:szCs w:val="20"/>
        </w:rPr>
        <w:t>AI/</w:t>
      </w:r>
      <w:r w:rsidR="00B84B1B" w:rsidRPr="00521870">
        <w:rPr>
          <w:rFonts w:ascii="Times New Roman" w:eastAsia="宋体" w:hAnsi="Times New Roman" w:cs="Times New Roman"/>
          <w:sz w:val="20"/>
          <w:szCs w:val="20"/>
        </w:rPr>
        <w:t>ML model training</w:t>
      </w:r>
      <w:r w:rsidR="00B84B1B">
        <w:rPr>
          <w:rFonts w:ascii="Times New Roman" w:eastAsia="宋体" w:hAnsi="Times New Roman" w:cs="Times New Roman" w:hint="eastAsia"/>
          <w:sz w:val="20"/>
          <w:szCs w:val="20"/>
        </w:rPr>
        <w:t>, and then the CCO issues can be predicted by performing</w:t>
      </w:r>
      <w:r w:rsidR="00A90397">
        <w:rPr>
          <w:rFonts w:ascii="Times New Roman" w:eastAsia="宋体" w:hAnsi="Times New Roman" w:cs="Times New Roman" w:hint="eastAsia"/>
          <w:sz w:val="20"/>
          <w:szCs w:val="20"/>
        </w:rPr>
        <w:t xml:space="preserve"> AI/ML Model</w:t>
      </w:r>
      <w:r w:rsidR="00B84B1B">
        <w:rPr>
          <w:rFonts w:ascii="Times New Roman" w:eastAsia="宋体" w:hAnsi="Times New Roman" w:cs="Times New Roman" w:hint="eastAsia"/>
          <w:sz w:val="20"/>
          <w:szCs w:val="20"/>
        </w:rPr>
        <w:t xml:space="preserve"> </w:t>
      </w:r>
      <w:r w:rsidR="00A90397">
        <w:rPr>
          <w:rFonts w:ascii="Times New Roman" w:eastAsia="宋体" w:hAnsi="Times New Roman" w:cs="Times New Roman" w:hint="eastAsia"/>
          <w:sz w:val="20"/>
          <w:szCs w:val="20"/>
        </w:rPr>
        <w:t>I</w:t>
      </w:r>
      <w:r w:rsidR="00B84B1B" w:rsidRPr="00521870">
        <w:rPr>
          <w:rFonts w:ascii="Times New Roman" w:eastAsia="宋体" w:hAnsi="Times New Roman" w:cs="Times New Roman"/>
          <w:sz w:val="20"/>
          <w:szCs w:val="20"/>
        </w:rPr>
        <w:t xml:space="preserve">nference </w:t>
      </w:r>
      <w:r w:rsidR="00B84B1B">
        <w:rPr>
          <w:rFonts w:ascii="Times New Roman" w:eastAsia="宋体" w:hAnsi="Times New Roman" w:cs="Times New Roman" w:hint="eastAsia"/>
          <w:sz w:val="20"/>
          <w:szCs w:val="20"/>
        </w:rPr>
        <w:t>based on</w:t>
      </w:r>
      <w:r w:rsidR="00B84B1B" w:rsidRPr="00521870">
        <w:rPr>
          <w:rFonts w:ascii="Times New Roman" w:eastAsia="宋体" w:hAnsi="Times New Roman" w:cs="Times New Roman"/>
          <w:sz w:val="20"/>
          <w:szCs w:val="20"/>
        </w:rPr>
        <w:t xml:space="preserve"> the trained </w:t>
      </w:r>
      <w:r w:rsidR="00617F88">
        <w:rPr>
          <w:rFonts w:ascii="Times New Roman" w:eastAsia="宋体" w:hAnsi="Times New Roman" w:cs="Times New Roman" w:hint="eastAsia"/>
          <w:sz w:val="20"/>
          <w:szCs w:val="20"/>
        </w:rPr>
        <w:t>AI/</w:t>
      </w:r>
      <w:r w:rsidR="00B84B1B" w:rsidRPr="00521870">
        <w:rPr>
          <w:rFonts w:ascii="Times New Roman" w:eastAsia="宋体" w:hAnsi="Times New Roman" w:cs="Times New Roman"/>
          <w:sz w:val="20"/>
          <w:szCs w:val="20"/>
        </w:rPr>
        <w:t>ML model.</w:t>
      </w:r>
      <w:r w:rsidR="00B84B1B">
        <w:rPr>
          <w:rFonts w:ascii="Times New Roman" w:eastAsia="宋体" w:hAnsi="Times New Roman" w:cs="Times New Roman" w:hint="eastAsia"/>
          <w:sz w:val="20"/>
          <w:szCs w:val="20"/>
        </w:rPr>
        <w:t xml:space="preserve"> </w:t>
      </w:r>
      <w:r w:rsidR="00617F88">
        <w:rPr>
          <w:rFonts w:ascii="Times New Roman" w:eastAsia="宋体" w:hAnsi="Times New Roman" w:cs="Times New Roman" w:hint="eastAsia"/>
          <w:sz w:val="20"/>
          <w:szCs w:val="20"/>
        </w:rPr>
        <w:t xml:space="preserve">CCO </w:t>
      </w:r>
      <w:r w:rsidR="00745735">
        <w:rPr>
          <w:rFonts w:ascii="Times New Roman" w:eastAsia="宋体" w:hAnsi="Times New Roman" w:cs="Times New Roman" w:hint="eastAsia"/>
          <w:sz w:val="20"/>
          <w:szCs w:val="20"/>
        </w:rPr>
        <w:t xml:space="preserve">issues may be affected by UE mobility </w:t>
      </w:r>
      <w:r w:rsidR="00971261">
        <w:rPr>
          <w:rFonts w:ascii="Times New Roman" w:eastAsia="宋体" w:hAnsi="Times New Roman" w:cs="Times New Roman" w:hint="eastAsia"/>
          <w:sz w:val="20"/>
          <w:szCs w:val="20"/>
        </w:rPr>
        <w:t xml:space="preserve">of local NG-RAN node </w:t>
      </w:r>
      <w:r w:rsidR="00BB41C7">
        <w:rPr>
          <w:rFonts w:ascii="Times New Roman" w:eastAsia="宋体" w:hAnsi="Times New Roman" w:cs="Times New Roman" w:hint="eastAsia"/>
          <w:sz w:val="20"/>
          <w:szCs w:val="20"/>
        </w:rPr>
        <w:t>as well as</w:t>
      </w:r>
      <w:r w:rsidR="00BB41C7">
        <w:rPr>
          <w:rFonts w:ascii="Times New Roman" w:eastAsia="宋体" w:hAnsi="Times New Roman" w:cs="Times New Roman" w:hint="eastAsia"/>
          <w:sz w:val="20"/>
          <w:szCs w:val="20"/>
        </w:rPr>
        <w:t xml:space="preserve"> </w:t>
      </w:r>
      <w:r w:rsidR="00745735">
        <w:rPr>
          <w:rFonts w:ascii="Times New Roman" w:eastAsia="宋体" w:hAnsi="Times New Roman" w:cs="Times New Roman" w:hint="eastAsia"/>
          <w:sz w:val="20"/>
          <w:szCs w:val="20"/>
        </w:rPr>
        <w:t>CCO issues</w:t>
      </w:r>
      <w:r w:rsidR="00BB41C7">
        <w:rPr>
          <w:rFonts w:ascii="Times New Roman" w:eastAsia="宋体" w:hAnsi="Times New Roman" w:cs="Times New Roman" w:hint="eastAsia"/>
          <w:sz w:val="20"/>
          <w:szCs w:val="20"/>
        </w:rPr>
        <w:t xml:space="preserve"> and coverage status</w:t>
      </w:r>
      <w:r w:rsidR="00745735">
        <w:rPr>
          <w:rFonts w:ascii="Times New Roman" w:eastAsia="宋体" w:hAnsi="Times New Roman" w:cs="Times New Roman" w:hint="eastAsia"/>
          <w:sz w:val="20"/>
          <w:szCs w:val="20"/>
        </w:rPr>
        <w:t xml:space="preserve"> of </w:t>
      </w:r>
      <w:proofErr w:type="spellStart"/>
      <w:r w:rsidR="00745735">
        <w:rPr>
          <w:rFonts w:ascii="Times New Roman" w:eastAsia="宋体" w:hAnsi="Times New Roman" w:cs="Times New Roman" w:hint="eastAsia"/>
          <w:sz w:val="20"/>
          <w:szCs w:val="20"/>
        </w:rPr>
        <w:t>neighbouring</w:t>
      </w:r>
      <w:proofErr w:type="spellEnd"/>
      <w:r w:rsidR="00745735">
        <w:rPr>
          <w:rFonts w:ascii="Times New Roman" w:eastAsia="宋体" w:hAnsi="Times New Roman" w:cs="Times New Roman" w:hint="eastAsia"/>
          <w:sz w:val="20"/>
          <w:szCs w:val="20"/>
        </w:rPr>
        <w:t xml:space="preserve"> NG-RAN node</w:t>
      </w:r>
      <w:r w:rsidR="00971261">
        <w:rPr>
          <w:rFonts w:ascii="Times New Roman" w:eastAsia="宋体" w:hAnsi="Times New Roman" w:cs="Times New Roman" w:hint="eastAsia"/>
          <w:sz w:val="20"/>
          <w:szCs w:val="20"/>
        </w:rPr>
        <w:t>s</w:t>
      </w:r>
      <w:r w:rsidR="00A90397">
        <w:rPr>
          <w:rFonts w:ascii="Times New Roman" w:eastAsia="宋体" w:hAnsi="Times New Roman" w:cs="Times New Roman" w:hint="eastAsia"/>
          <w:sz w:val="20"/>
          <w:szCs w:val="20"/>
        </w:rPr>
        <w:t>.</w:t>
      </w:r>
      <w:r w:rsidR="00745735">
        <w:rPr>
          <w:rFonts w:ascii="Times New Roman" w:eastAsia="宋体" w:hAnsi="Times New Roman" w:cs="Times New Roman" w:hint="eastAsia"/>
          <w:sz w:val="20"/>
          <w:szCs w:val="20"/>
        </w:rPr>
        <w:t xml:space="preserve"> </w:t>
      </w:r>
      <w:r w:rsidR="00A90397">
        <w:rPr>
          <w:rFonts w:ascii="Times New Roman" w:eastAsia="宋体" w:hAnsi="Times New Roman" w:cs="Times New Roman" w:hint="eastAsia"/>
          <w:sz w:val="20"/>
          <w:szCs w:val="20"/>
        </w:rPr>
        <w:t xml:space="preserve">It means that UE mobility of local NG-RAN node </w:t>
      </w:r>
      <w:r w:rsidR="00BB41C7">
        <w:rPr>
          <w:rFonts w:ascii="Times New Roman" w:eastAsia="宋体" w:hAnsi="Times New Roman" w:cs="Times New Roman" w:hint="eastAsia"/>
          <w:sz w:val="20"/>
          <w:szCs w:val="20"/>
        </w:rPr>
        <w:t>as well as</w:t>
      </w:r>
      <w:r w:rsidR="00BB41C7">
        <w:rPr>
          <w:rFonts w:ascii="Times New Roman" w:eastAsia="宋体" w:hAnsi="Times New Roman" w:cs="Times New Roman" w:hint="eastAsia"/>
          <w:sz w:val="20"/>
          <w:szCs w:val="20"/>
        </w:rPr>
        <w:t xml:space="preserve"> </w:t>
      </w:r>
      <w:r w:rsidR="00A90397">
        <w:rPr>
          <w:rFonts w:ascii="Times New Roman" w:eastAsia="宋体" w:hAnsi="Times New Roman" w:cs="Times New Roman" w:hint="eastAsia"/>
          <w:sz w:val="20"/>
          <w:szCs w:val="20"/>
        </w:rPr>
        <w:t>CCO issues</w:t>
      </w:r>
      <w:r w:rsidR="00BB41C7">
        <w:rPr>
          <w:rFonts w:ascii="Times New Roman" w:eastAsia="宋体" w:hAnsi="Times New Roman" w:cs="Times New Roman" w:hint="eastAsia"/>
          <w:sz w:val="20"/>
          <w:szCs w:val="20"/>
        </w:rPr>
        <w:t xml:space="preserve"> and coverage status</w:t>
      </w:r>
      <w:r w:rsidR="00A90397">
        <w:rPr>
          <w:rFonts w:ascii="Times New Roman" w:eastAsia="宋体" w:hAnsi="Times New Roman" w:cs="Times New Roman" w:hint="eastAsia"/>
          <w:sz w:val="20"/>
          <w:szCs w:val="20"/>
        </w:rPr>
        <w:t xml:space="preserve"> of </w:t>
      </w:r>
      <w:proofErr w:type="spellStart"/>
      <w:r w:rsidR="00A90397">
        <w:rPr>
          <w:rFonts w:ascii="Times New Roman" w:eastAsia="宋体" w:hAnsi="Times New Roman" w:cs="Times New Roman" w:hint="eastAsia"/>
          <w:sz w:val="20"/>
          <w:szCs w:val="20"/>
        </w:rPr>
        <w:t>neighbouring</w:t>
      </w:r>
      <w:proofErr w:type="spellEnd"/>
      <w:r w:rsidR="00A90397">
        <w:rPr>
          <w:rFonts w:ascii="Times New Roman" w:eastAsia="宋体" w:hAnsi="Times New Roman" w:cs="Times New Roman" w:hint="eastAsia"/>
          <w:sz w:val="20"/>
          <w:szCs w:val="20"/>
        </w:rPr>
        <w:t xml:space="preserve"> NG-RAN nodes can be</w:t>
      </w:r>
      <w:r w:rsidR="004420B7">
        <w:rPr>
          <w:rFonts w:ascii="Times New Roman" w:eastAsia="宋体" w:hAnsi="Times New Roman" w:cs="Times New Roman" w:hint="eastAsia"/>
          <w:sz w:val="20"/>
          <w:szCs w:val="20"/>
        </w:rPr>
        <w:t xml:space="preserve"> as</w:t>
      </w:r>
      <w:r w:rsidR="00A90397">
        <w:rPr>
          <w:rFonts w:ascii="Times New Roman" w:eastAsia="宋体" w:hAnsi="Times New Roman" w:cs="Times New Roman" w:hint="eastAsia"/>
          <w:sz w:val="20"/>
          <w:szCs w:val="20"/>
        </w:rPr>
        <w:t xml:space="preserve"> </w:t>
      </w:r>
      <w:r w:rsidR="004420B7">
        <w:rPr>
          <w:rFonts w:ascii="Times New Roman" w:eastAsia="宋体" w:hAnsi="Times New Roman" w:cs="Times New Roman" w:hint="eastAsia"/>
          <w:sz w:val="20"/>
          <w:szCs w:val="20"/>
        </w:rPr>
        <w:t>input of</w:t>
      </w:r>
      <w:r w:rsidR="00A90397">
        <w:rPr>
          <w:rFonts w:ascii="Times New Roman" w:eastAsia="宋体" w:hAnsi="Times New Roman" w:cs="Times New Roman" w:hint="eastAsia"/>
          <w:sz w:val="20"/>
          <w:szCs w:val="20"/>
        </w:rPr>
        <w:t xml:space="preserve"> AI/ML-based CCO </w:t>
      </w:r>
      <w:r w:rsidR="004420B7">
        <w:rPr>
          <w:rFonts w:ascii="Times New Roman" w:eastAsia="宋体" w:hAnsi="Times New Roman" w:cs="Times New Roman" w:hint="eastAsia"/>
          <w:sz w:val="20"/>
          <w:szCs w:val="20"/>
        </w:rPr>
        <w:t xml:space="preserve">for training </w:t>
      </w:r>
      <w:r w:rsidR="00A90397">
        <w:rPr>
          <w:rFonts w:ascii="Times New Roman" w:eastAsia="宋体" w:hAnsi="Times New Roman" w:cs="Times New Roman" w:hint="eastAsia"/>
          <w:sz w:val="20"/>
          <w:szCs w:val="20"/>
        </w:rPr>
        <w:t>model. T</w:t>
      </w:r>
      <w:r w:rsidR="00745735">
        <w:rPr>
          <w:rFonts w:ascii="Times New Roman" w:eastAsia="宋体" w:hAnsi="Times New Roman" w:cs="Times New Roman" w:hint="eastAsia"/>
          <w:sz w:val="20"/>
          <w:szCs w:val="20"/>
        </w:rPr>
        <w:t>herefore, we have following proposal:</w:t>
      </w:r>
    </w:p>
    <w:p w14:paraId="15CFF87E" w14:textId="3BE7788B" w:rsidR="00745735" w:rsidRDefault="00745735" w:rsidP="00745735">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D4406A">
        <w:rPr>
          <w:rFonts w:ascii="Times New Roman" w:eastAsia="宋体" w:hAnsi="Times New Roman" w:cs="Times New Roman"/>
          <w:b/>
          <w:bCs/>
          <w:sz w:val="20"/>
          <w:szCs w:val="20"/>
        </w:rPr>
        <w:t xml:space="preserve">Proposal 1: </w:t>
      </w:r>
      <w:r w:rsidR="00C012D0">
        <w:rPr>
          <w:rFonts w:ascii="Times New Roman" w:eastAsia="宋体" w:hAnsi="Times New Roman" w:cs="Times New Roman" w:hint="eastAsia"/>
          <w:b/>
          <w:bCs/>
          <w:sz w:val="20"/>
          <w:szCs w:val="20"/>
        </w:rPr>
        <w:t>The i</w:t>
      </w:r>
      <w:r>
        <w:rPr>
          <w:rFonts w:ascii="Times New Roman" w:eastAsia="宋体" w:hAnsi="Times New Roman" w:cs="Times New Roman" w:hint="eastAsia"/>
          <w:b/>
          <w:bCs/>
          <w:sz w:val="20"/>
          <w:szCs w:val="20"/>
        </w:rPr>
        <w:t xml:space="preserve">nput of AI/ML-based CCO </w:t>
      </w:r>
      <w:r w:rsidR="00C012D0">
        <w:rPr>
          <w:rFonts w:ascii="Times New Roman" w:eastAsia="宋体" w:hAnsi="Times New Roman" w:cs="Times New Roman" w:hint="eastAsia"/>
          <w:b/>
          <w:bCs/>
          <w:sz w:val="20"/>
          <w:szCs w:val="20"/>
        </w:rPr>
        <w:t>should</w:t>
      </w:r>
      <w:r>
        <w:rPr>
          <w:rFonts w:ascii="Times New Roman" w:eastAsia="宋体" w:hAnsi="Times New Roman" w:cs="Times New Roman" w:hint="eastAsia"/>
          <w:b/>
          <w:bCs/>
          <w:sz w:val="20"/>
          <w:szCs w:val="20"/>
        </w:rPr>
        <w:t xml:space="preserve"> include </w:t>
      </w:r>
      <w:r w:rsidR="00C012D0">
        <w:rPr>
          <w:rFonts w:ascii="Times New Roman" w:eastAsia="宋体" w:hAnsi="Times New Roman" w:cs="Times New Roman" w:hint="eastAsia"/>
          <w:b/>
          <w:bCs/>
          <w:sz w:val="20"/>
          <w:szCs w:val="20"/>
        </w:rPr>
        <w:t xml:space="preserve">the </w:t>
      </w:r>
      <w:r w:rsidRPr="00617F88">
        <w:rPr>
          <w:rFonts w:ascii="Times New Roman" w:eastAsia="宋体" w:hAnsi="Times New Roman" w:cs="Times New Roman"/>
          <w:b/>
          <w:bCs/>
          <w:sz w:val="20"/>
          <w:szCs w:val="20"/>
        </w:rPr>
        <w:t xml:space="preserve">UE </w:t>
      </w:r>
      <w:r>
        <w:rPr>
          <w:rFonts w:ascii="Times New Roman" w:eastAsia="宋体" w:hAnsi="Times New Roman" w:cs="Times New Roman" w:hint="eastAsia"/>
          <w:b/>
          <w:bCs/>
          <w:sz w:val="20"/>
          <w:szCs w:val="20"/>
        </w:rPr>
        <w:t>location</w:t>
      </w:r>
      <w:r w:rsidRPr="00617F88">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 xml:space="preserve">information, UE mobility/trajectory information as well as </w:t>
      </w:r>
      <w:r w:rsidRPr="00617F88">
        <w:rPr>
          <w:rFonts w:ascii="Times New Roman" w:eastAsia="宋体" w:hAnsi="Times New Roman" w:cs="Times New Roman"/>
          <w:b/>
          <w:bCs/>
          <w:sz w:val="20"/>
          <w:szCs w:val="20"/>
        </w:rPr>
        <w:t>CCO issues</w:t>
      </w:r>
      <w:r>
        <w:rPr>
          <w:rFonts w:ascii="Times New Roman" w:eastAsia="宋体" w:hAnsi="Times New Roman" w:cs="Times New Roman" w:hint="eastAsia"/>
          <w:b/>
          <w:bCs/>
          <w:sz w:val="20"/>
          <w:szCs w:val="20"/>
        </w:rPr>
        <w:t xml:space="preserve"> and CCO </w:t>
      </w:r>
      <w:r w:rsidR="006008E4" w:rsidRPr="00617F88">
        <w:rPr>
          <w:rFonts w:ascii="Times New Roman" w:eastAsia="宋体" w:hAnsi="Times New Roman" w:cs="Times New Roman"/>
          <w:b/>
          <w:bCs/>
          <w:sz w:val="20"/>
          <w:szCs w:val="20"/>
        </w:rPr>
        <w:t>c</w:t>
      </w:r>
      <w:r w:rsidR="006008E4">
        <w:rPr>
          <w:rFonts w:ascii="Times New Roman" w:eastAsia="宋体" w:hAnsi="Times New Roman" w:cs="Times New Roman" w:hint="eastAsia"/>
          <w:b/>
          <w:bCs/>
          <w:sz w:val="20"/>
          <w:szCs w:val="20"/>
        </w:rPr>
        <w:t xml:space="preserve">overage status </w:t>
      </w:r>
      <w:r>
        <w:rPr>
          <w:rFonts w:ascii="Times New Roman" w:eastAsia="宋体" w:hAnsi="Times New Roman" w:cs="Times New Roman" w:hint="eastAsia"/>
          <w:b/>
          <w:bCs/>
          <w:sz w:val="20"/>
          <w:szCs w:val="20"/>
        </w:rPr>
        <w:t>of NG-RAN node.</w:t>
      </w:r>
    </w:p>
    <w:p w14:paraId="4DD915E3" w14:textId="7D5EDE00" w:rsidR="00BE15CF" w:rsidRDefault="00B84B1B" w:rsidP="00B84B1B">
      <w:pPr>
        <w:overflowPunct w:val="0"/>
        <w:autoSpaceDE w:val="0"/>
        <w:autoSpaceDN w:val="0"/>
        <w:adjustRightInd w:val="0"/>
        <w:spacing w:after="180"/>
        <w:jc w:val="both"/>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 xml:space="preserve">To solve the CCO issues, it is important to know when and why </w:t>
      </w:r>
      <w:r>
        <w:rPr>
          <w:rFonts w:ascii="Times New Roman" w:eastAsia="宋体" w:hAnsi="Times New Roman" w:cs="Times New Roman" w:hint="eastAsia"/>
          <w:sz w:val="20"/>
          <w:szCs w:val="20"/>
          <w:lang w:val="en-GB"/>
        </w:rPr>
        <w:t xml:space="preserve">CCO issues are going to occur. </w:t>
      </w:r>
      <w:r w:rsidR="00BE15CF">
        <w:rPr>
          <w:rFonts w:ascii="Times New Roman" w:eastAsia="宋体" w:hAnsi="Times New Roman" w:cs="Times New Roman" w:hint="eastAsia"/>
          <w:sz w:val="20"/>
          <w:szCs w:val="20"/>
          <w:lang w:val="en-GB"/>
        </w:rPr>
        <w:t xml:space="preserve">It means that root cause of CCO issues and timing information of CCO issues </w:t>
      </w:r>
      <w:r w:rsidR="004420B7">
        <w:rPr>
          <w:rFonts w:ascii="Times New Roman" w:eastAsia="宋体" w:hAnsi="Times New Roman" w:cs="Times New Roman" w:hint="eastAsia"/>
          <w:sz w:val="20"/>
          <w:szCs w:val="20"/>
          <w:lang w:val="en-GB"/>
        </w:rPr>
        <w:t>are</w:t>
      </w:r>
      <w:r w:rsidR="00BE15CF">
        <w:rPr>
          <w:rFonts w:ascii="Times New Roman" w:eastAsia="宋体" w:hAnsi="Times New Roman" w:cs="Times New Roman" w:hint="eastAsia"/>
          <w:sz w:val="20"/>
          <w:szCs w:val="20"/>
          <w:lang w:val="en-GB"/>
        </w:rPr>
        <w:t xml:space="preserve"> important for solving CCO issues. When predicting CCO issues, root cause and timing information of CCO issues also need to be predicted. Therefore, we have following proposal:</w:t>
      </w:r>
    </w:p>
    <w:p w14:paraId="4F776DC6" w14:textId="75528674" w:rsidR="00B84B1B" w:rsidRDefault="00B84B1B" w:rsidP="00BE15C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sidR="00745735">
        <w:rPr>
          <w:rFonts w:ascii="Times New Roman" w:eastAsia="宋体" w:hAnsi="Times New Roman" w:cs="Times New Roman" w:hint="eastAsia"/>
          <w:b/>
          <w:bCs/>
          <w:sz w:val="20"/>
          <w:szCs w:val="20"/>
        </w:rPr>
        <w:t>2</w:t>
      </w:r>
      <w:r w:rsidRPr="00940724">
        <w:rPr>
          <w:rFonts w:ascii="Times New Roman" w:eastAsia="宋体" w:hAnsi="Times New Roman" w:cs="Times New Roman" w:hint="eastAsia"/>
          <w:b/>
          <w:bCs/>
          <w:sz w:val="20"/>
          <w:szCs w:val="20"/>
        </w:rPr>
        <w:t xml:space="preserve">: </w:t>
      </w:r>
      <w:r w:rsidR="00C012D0">
        <w:rPr>
          <w:rFonts w:ascii="Times New Roman" w:eastAsia="宋体" w:hAnsi="Times New Roman" w:cs="Times New Roman" w:hint="eastAsia"/>
          <w:b/>
          <w:bCs/>
          <w:sz w:val="20"/>
          <w:szCs w:val="20"/>
        </w:rPr>
        <w:t>The o</w:t>
      </w:r>
      <w:r w:rsidR="00BE15CF">
        <w:rPr>
          <w:rFonts w:ascii="Times New Roman" w:eastAsia="宋体" w:hAnsi="Times New Roman" w:cs="Times New Roman" w:hint="eastAsia"/>
          <w:b/>
          <w:bCs/>
          <w:sz w:val="20"/>
          <w:szCs w:val="20"/>
        </w:rPr>
        <w:t xml:space="preserve">utput of AI/ML-based CCO </w:t>
      </w:r>
      <w:r w:rsidR="00C012D0">
        <w:rPr>
          <w:rFonts w:ascii="Times New Roman" w:eastAsia="宋体" w:hAnsi="Times New Roman" w:cs="Times New Roman" w:hint="eastAsia"/>
          <w:b/>
          <w:bCs/>
          <w:sz w:val="20"/>
          <w:szCs w:val="20"/>
        </w:rPr>
        <w:t>should</w:t>
      </w:r>
      <w:r w:rsidR="00BE15CF">
        <w:rPr>
          <w:rFonts w:ascii="Times New Roman" w:eastAsia="宋体" w:hAnsi="Times New Roman" w:cs="Times New Roman" w:hint="eastAsia"/>
          <w:b/>
          <w:bCs/>
          <w:sz w:val="20"/>
          <w:szCs w:val="20"/>
        </w:rPr>
        <w:t xml:space="preserve"> include predicted </w:t>
      </w:r>
      <w:r w:rsidRPr="00940724">
        <w:rPr>
          <w:rFonts w:ascii="Times New Roman" w:eastAsia="宋体" w:hAnsi="Times New Roman" w:cs="Times New Roman" w:hint="eastAsia"/>
          <w:b/>
          <w:bCs/>
          <w:sz w:val="20"/>
          <w:szCs w:val="20"/>
        </w:rPr>
        <w:t xml:space="preserve">CCO </w:t>
      </w:r>
      <w:r>
        <w:rPr>
          <w:rFonts w:ascii="Times New Roman" w:eastAsia="宋体" w:hAnsi="Times New Roman" w:cs="Times New Roman" w:hint="eastAsia"/>
          <w:b/>
          <w:bCs/>
          <w:sz w:val="20"/>
          <w:szCs w:val="20"/>
        </w:rPr>
        <w:t>issues</w:t>
      </w:r>
      <w:r w:rsidRPr="00F23D0F">
        <w:rPr>
          <w:rFonts w:ascii="Times New Roman" w:eastAsia="宋体" w:hAnsi="Times New Roman" w:cs="Times New Roman"/>
          <w:b/>
          <w:bCs/>
          <w:sz w:val="20"/>
          <w:szCs w:val="20"/>
        </w:rPr>
        <w:t>,</w:t>
      </w:r>
      <w:r>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hint="eastAsia"/>
          <w:b/>
          <w:bCs/>
          <w:sz w:val="20"/>
          <w:szCs w:val="20"/>
        </w:rPr>
        <w:t>root cause</w:t>
      </w:r>
      <w:r>
        <w:rPr>
          <w:rFonts w:ascii="Times New Roman" w:eastAsia="宋体" w:hAnsi="Times New Roman" w:cs="Times New Roman" w:hint="eastAsia"/>
          <w:b/>
          <w:bCs/>
          <w:sz w:val="20"/>
          <w:szCs w:val="20"/>
        </w:rPr>
        <w:t xml:space="preserve"> of CCO issues and</w:t>
      </w:r>
      <w:r w:rsidRPr="00940724">
        <w:rPr>
          <w:rFonts w:ascii="Times New Roman" w:eastAsia="宋体" w:hAnsi="Times New Roman" w:cs="Times New Roman" w:hint="eastAsia"/>
          <w:b/>
          <w:bCs/>
          <w:sz w:val="20"/>
          <w:szCs w:val="20"/>
        </w:rPr>
        <w:t xml:space="preserve"> timing information </w:t>
      </w:r>
      <w:r>
        <w:rPr>
          <w:rFonts w:ascii="Times New Roman" w:eastAsia="宋体" w:hAnsi="Times New Roman" w:cs="Times New Roman" w:hint="eastAsia"/>
          <w:b/>
          <w:bCs/>
          <w:sz w:val="20"/>
          <w:szCs w:val="20"/>
        </w:rPr>
        <w:t>of CCO issues</w:t>
      </w:r>
      <w:r w:rsidRPr="00940724">
        <w:rPr>
          <w:rFonts w:ascii="Times New Roman" w:eastAsia="宋体" w:hAnsi="Times New Roman" w:cs="Times New Roman" w:hint="eastAsia"/>
          <w:b/>
          <w:bCs/>
          <w:sz w:val="20"/>
          <w:szCs w:val="20"/>
        </w:rPr>
        <w:t xml:space="preserve">. </w:t>
      </w:r>
    </w:p>
    <w:p w14:paraId="642C7D11" w14:textId="0E59B1E3" w:rsidR="00BE15CF" w:rsidRPr="00940724" w:rsidRDefault="003B2671" w:rsidP="00BE15C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sz w:val="20"/>
          <w:szCs w:val="20"/>
          <w:lang w:val="en-GB"/>
        </w:rPr>
        <w:t xml:space="preserve">After </w:t>
      </w:r>
      <w:r>
        <w:rPr>
          <w:rFonts w:ascii="Times New Roman" w:eastAsia="宋体" w:hAnsi="Times New Roman" w:cs="Times New Roman"/>
          <w:sz w:val="20"/>
          <w:szCs w:val="20"/>
          <w:lang w:val="en-GB"/>
        </w:rPr>
        <w:t>getting</w:t>
      </w:r>
      <w:r>
        <w:rPr>
          <w:rFonts w:ascii="Times New Roman" w:eastAsia="宋体" w:hAnsi="Times New Roman" w:cs="Times New Roman" w:hint="eastAsia"/>
          <w:sz w:val="20"/>
          <w:szCs w:val="20"/>
          <w:lang w:val="en-GB"/>
        </w:rPr>
        <w:t xml:space="preserve"> the CCO issues</w:t>
      </w:r>
      <w:r w:rsidR="00BE15CF">
        <w:rPr>
          <w:rFonts w:ascii="Times New Roman" w:eastAsia="宋体" w:hAnsi="Times New Roman" w:cs="Times New Roman" w:hint="eastAsia"/>
          <w:sz w:val="20"/>
          <w:szCs w:val="20"/>
          <w:lang w:val="en-GB"/>
        </w:rPr>
        <w:t xml:space="preserve">, when and how to solve the CCO issues </w:t>
      </w:r>
      <w:r w:rsidR="004543DA">
        <w:rPr>
          <w:rFonts w:ascii="Times New Roman" w:eastAsia="宋体" w:hAnsi="Times New Roman" w:cs="Times New Roman" w:hint="eastAsia"/>
          <w:sz w:val="20"/>
          <w:szCs w:val="20"/>
          <w:lang w:val="en-GB"/>
        </w:rPr>
        <w:t>need to</w:t>
      </w:r>
      <w:r w:rsidR="00BE15CF">
        <w:rPr>
          <w:rFonts w:ascii="Times New Roman" w:eastAsia="宋体" w:hAnsi="Times New Roman" w:cs="Times New Roman" w:hint="eastAsia"/>
          <w:sz w:val="20"/>
          <w:szCs w:val="20"/>
          <w:lang w:val="en-GB"/>
        </w:rPr>
        <w:t xml:space="preserve"> be decided.</w:t>
      </w:r>
      <w:r w:rsidR="003D64A5">
        <w:rPr>
          <w:rFonts w:ascii="Times New Roman" w:eastAsia="宋体" w:hAnsi="Times New Roman" w:cs="Times New Roman" w:hint="eastAsia"/>
          <w:sz w:val="20"/>
          <w:szCs w:val="20"/>
          <w:lang w:val="en-GB"/>
        </w:rPr>
        <w:t xml:space="preserve"> </w:t>
      </w:r>
      <w:r w:rsidR="005B6B65">
        <w:rPr>
          <w:rFonts w:ascii="Times New Roman" w:eastAsia="宋体" w:hAnsi="Times New Roman" w:cs="Times New Roman" w:hint="eastAsia"/>
          <w:sz w:val="20"/>
          <w:szCs w:val="20"/>
          <w:lang w:val="en-GB"/>
        </w:rPr>
        <w:t>Future coverage status</w:t>
      </w:r>
      <w:r w:rsidR="003D64A5">
        <w:rPr>
          <w:rFonts w:ascii="Times New Roman" w:eastAsia="宋体" w:hAnsi="Times New Roman" w:cs="Times New Roman" w:hint="eastAsia"/>
          <w:sz w:val="20"/>
          <w:szCs w:val="20"/>
          <w:lang w:val="en-GB"/>
        </w:rPr>
        <w:t xml:space="preserve"> </w:t>
      </w:r>
      <w:r w:rsidR="004543DA">
        <w:rPr>
          <w:rFonts w:ascii="Times New Roman" w:eastAsia="宋体" w:hAnsi="Times New Roman" w:cs="Times New Roman" w:hint="eastAsia"/>
          <w:sz w:val="20"/>
          <w:szCs w:val="20"/>
          <w:lang w:val="en-GB"/>
        </w:rPr>
        <w:t>and related timing information</w:t>
      </w:r>
      <w:r w:rsidR="003D64A5">
        <w:rPr>
          <w:rFonts w:ascii="Times New Roman" w:eastAsia="宋体" w:hAnsi="Times New Roman" w:cs="Times New Roman" w:hint="eastAsia"/>
          <w:sz w:val="20"/>
          <w:szCs w:val="20"/>
          <w:lang w:val="en-GB"/>
        </w:rPr>
        <w:t xml:space="preserve"> </w:t>
      </w:r>
      <w:r>
        <w:rPr>
          <w:rFonts w:ascii="Times New Roman" w:eastAsia="宋体" w:hAnsi="Times New Roman" w:cs="Times New Roman" w:hint="eastAsia"/>
          <w:sz w:val="20"/>
          <w:szCs w:val="20"/>
          <w:lang w:val="en-GB"/>
        </w:rPr>
        <w:t xml:space="preserve">need to be </w:t>
      </w:r>
      <w:r w:rsidR="00BB41C7">
        <w:rPr>
          <w:rFonts w:ascii="Times New Roman" w:eastAsia="宋体" w:hAnsi="Times New Roman" w:cs="Times New Roman" w:hint="eastAsia"/>
          <w:sz w:val="20"/>
          <w:szCs w:val="20"/>
          <w:lang w:val="en-GB"/>
        </w:rPr>
        <w:t xml:space="preserve">generated </w:t>
      </w:r>
      <w:r w:rsidR="003D64A5">
        <w:rPr>
          <w:rFonts w:ascii="Times New Roman" w:eastAsia="宋体" w:hAnsi="Times New Roman" w:cs="Times New Roman" w:hint="eastAsia"/>
          <w:sz w:val="20"/>
          <w:szCs w:val="20"/>
          <w:lang w:val="en-GB"/>
        </w:rPr>
        <w:t>for solving CCO issues</w:t>
      </w:r>
      <w:r w:rsidR="004543DA">
        <w:rPr>
          <w:rFonts w:ascii="Times New Roman" w:eastAsia="宋体" w:hAnsi="Times New Roman" w:cs="Times New Roman" w:hint="eastAsia"/>
          <w:sz w:val="20"/>
          <w:szCs w:val="20"/>
          <w:lang w:val="en-GB"/>
        </w:rPr>
        <w:t xml:space="preserve">. </w:t>
      </w:r>
      <w:r w:rsidR="00BE15CF">
        <w:rPr>
          <w:rFonts w:ascii="Times New Roman" w:eastAsia="宋体" w:hAnsi="Times New Roman" w:cs="Times New Roman" w:hint="eastAsia"/>
          <w:sz w:val="20"/>
          <w:szCs w:val="20"/>
          <w:lang w:val="en-GB"/>
        </w:rPr>
        <w:t xml:space="preserve">Therefore, </w:t>
      </w:r>
      <w:r w:rsidR="00BE15CF" w:rsidRPr="00940724">
        <w:rPr>
          <w:rFonts w:ascii="Times New Roman" w:eastAsia="宋体" w:hAnsi="Times New Roman" w:cs="Times New Roman" w:hint="eastAsia"/>
          <w:sz w:val="20"/>
          <w:szCs w:val="20"/>
        </w:rPr>
        <w:t>we have following proposal</w:t>
      </w:r>
      <w:r w:rsidR="00BE15CF">
        <w:rPr>
          <w:rFonts w:ascii="Times New Roman" w:eastAsia="宋体" w:hAnsi="Times New Roman" w:cs="Times New Roman" w:hint="eastAsia"/>
          <w:sz w:val="20"/>
          <w:szCs w:val="20"/>
        </w:rPr>
        <w:t>s</w:t>
      </w:r>
      <w:r w:rsidR="00BE15CF" w:rsidRPr="00940724">
        <w:rPr>
          <w:rFonts w:ascii="Times New Roman" w:eastAsia="宋体" w:hAnsi="Times New Roman" w:cs="Times New Roman" w:hint="eastAsia"/>
          <w:sz w:val="20"/>
          <w:szCs w:val="20"/>
        </w:rPr>
        <w:t>:</w:t>
      </w:r>
    </w:p>
    <w:p w14:paraId="33BB1421" w14:textId="79BABDF8" w:rsidR="00B84B1B" w:rsidRDefault="00B84B1B" w:rsidP="00B84B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sidR="00BE15CF">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 xml:space="preserve">: </w:t>
      </w:r>
      <w:r w:rsidR="00C012D0">
        <w:rPr>
          <w:rFonts w:ascii="Times New Roman" w:eastAsia="宋体" w:hAnsi="Times New Roman" w:cs="Times New Roman" w:hint="eastAsia"/>
          <w:b/>
          <w:bCs/>
          <w:sz w:val="20"/>
          <w:szCs w:val="20"/>
        </w:rPr>
        <w:t>The o</w:t>
      </w:r>
      <w:r w:rsidR="00BE15CF">
        <w:rPr>
          <w:rFonts w:ascii="Times New Roman" w:eastAsia="宋体" w:hAnsi="Times New Roman" w:cs="Times New Roman" w:hint="eastAsia"/>
          <w:b/>
          <w:bCs/>
          <w:sz w:val="20"/>
          <w:szCs w:val="20"/>
        </w:rPr>
        <w:t xml:space="preserve">utput of AI/ML-based CCO </w:t>
      </w:r>
      <w:r w:rsidR="00C012D0">
        <w:rPr>
          <w:rFonts w:ascii="Times New Roman" w:eastAsia="宋体" w:hAnsi="Times New Roman" w:cs="Times New Roman" w:hint="eastAsia"/>
          <w:b/>
          <w:bCs/>
          <w:sz w:val="20"/>
          <w:szCs w:val="20"/>
        </w:rPr>
        <w:t>should</w:t>
      </w:r>
      <w:r w:rsidR="00BE15CF">
        <w:rPr>
          <w:rFonts w:ascii="Times New Roman" w:eastAsia="宋体" w:hAnsi="Times New Roman" w:cs="Times New Roman" w:hint="eastAsia"/>
          <w:b/>
          <w:bCs/>
          <w:sz w:val="20"/>
          <w:szCs w:val="20"/>
        </w:rPr>
        <w:t xml:space="preserve"> include </w:t>
      </w:r>
      <w:r w:rsidR="005B6B65">
        <w:rPr>
          <w:rFonts w:ascii="Times New Roman" w:eastAsia="宋体" w:hAnsi="Times New Roman" w:cs="Times New Roman" w:hint="eastAsia"/>
          <w:b/>
          <w:bCs/>
          <w:sz w:val="20"/>
          <w:szCs w:val="20"/>
        </w:rPr>
        <w:t>future coverage status</w:t>
      </w:r>
      <w:r>
        <w:rPr>
          <w:rFonts w:ascii="Times New Roman" w:eastAsia="宋体" w:hAnsi="Times New Roman" w:cs="Times New Roman" w:hint="eastAsia"/>
          <w:b/>
          <w:bCs/>
          <w:sz w:val="20"/>
          <w:szCs w:val="20"/>
        </w:rPr>
        <w:t xml:space="preserve"> and related </w:t>
      </w:r>
      <w:r w:rsidRPr="00940724">
        <w:rPr>
          <w:rFonts w:ascii="Times New Roman" w:eastAsia="宋体" w:hAnsi="Times New Roman" w:cs="Times New Roman"/>
          <w:b/>
          <w:bCs/>
          <w:sz w:val="20"/>
          <w:szCs w:val="20"/>
        </w:rPr>
        <w:t>timing information</w:t>
      </w:r>
      <w:r>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hint="eastAsia"/>
          <w:b/>
          <w:bCs/>
          <w:sz w:val="20"/>
          <w:szCs w:val="20"/>
        </w:rPr>
        <w:t>for the predicted CCO</w:t>
      </w:r>
      <w:r>
        <w:rPr>
          <w:rFonts w:ascii="Times New Roman" w:eastAsia="宋体" w:hAnsi="Times New Roman" w:cs="Times New Roman" w:hint="eastAsia"/>
          <w:b/>
          <w:bCs/>
          <w:sz w:val="20"/>
          <w:szCs w:val="20"/>
        </w:rPr>
        <w:t xml:space="preserve"> issue</w:t>
      </w:r>
      <w:r w:rsidRPr="00940724">
        <w:rPr>
          <w:rFonts w:ascii="Times New Roman" w:eastAsia="宋体" w:hAnsi="Times New Roman" w:cs="Times New Roman" w:hint="eastAsia"/>
          <w:b/>
          <w:bCs/>
          <w:sz w:val="20"/>
          <w:szCs w:val="20"/>
        </w:rPr>
        <w:t>s</w:t>
      </w:r>
      <w:r>
        <w:rPr>
          <w:rFonts w:ascii="Times New Roman" w:eastAsia="宋体" w:hAnsi="Times New Roman" w:cs="Times New Roman" w:hint="eastAsia"/>
          <w:b/>
          <w:bCs/>
          <w:sz w:val="20"/>
          <w:szCs w:val="20"/>
        </w:rPr>
        <w:t>.</w:t>
      </w:r>
    </w:p>
    <w:p w14:paraId="235B8659" w14:textId="3B66C809" w:rsidR="00F03F91" w:rsidRPr="00F03F91" w:rsidRDefault="00F03F91" w:rsidP="00B84B1B">
      <w:pPr>
        <w:overflowPunct w:val="0"/>
        <w:autoSpaceDE w:val="0"/>
        <w:autoSpaceDN w:val="0"/>
        <w:adjustRightInd w:val="0"/>
        <w:spacing w:after="180"/>
        <w:jc w:val="both"/>
        <w:textAlignment w:val="baseline"/>
        <w:rPr>
          <w:rFonts w:ascii="Times New Roman" w:eastAsia="宋体" w:hAnsi="Times New Roman" w:cs="Times New Roman"/>
          <w:sz w:val="20"/>
          <w:szCs w:val="20"/>
        </w:rPr>
      </w:pPr>
      <w:r w:rsidRPr="00F03F91">
        <w:rPr>
          <w:rFonts w:ascii="Times New Roman" w:eastAsia="宋体" w:hAnsi="Times New Roman" w:cs="Times New Roman" w:hint="eastAsia"/>
          <w:sz w:val="20"/>
          <w:szCs w:val="20"/>
        </w:rPr>
        <w:t>To optimize the performance of AI/ML based CCO model, it is necessary to collect feedback</w:t>
      </w:r>
      <w:r w:rsidR="004420B7">
        <w:rPr>
          <w:rFonts w:ascii="Times New Roman" w:eastAsia="宋体" w:hAnsi="Times New Roman" w:cs="Times New Roman" w:hint="eastAsia"/>
          <w:sz w:val="20"/>
          <w:szCs w:val="20"/>
        </w:rPr>
        <w:t xml:space="preserve"> of AI/ML-based CCO</w:t>
      </w:r>
      <w:r w:rsidRPr="00F03F91">
        <w:rPr>
          <w:rFonts w:ascii="Times New Roman" w:eastAsia="宋体" w:hAnsi="Times New Roman" w:cs="Times New Roman" w:hint="eastAsia"/>
          <w:sz w:val="20"/>
          <w:szCs w:val="20"/>
        </w:rPr>
        <w:t xml:space="preserve"> from NG-RAN node</w:t>
      </w:r>
      <w:r w:rsidR="003D64A5">
        <w:rPr>
          <w:rFonts w:ascii="Times New Roman" w:eastAsia="宋体" w:hAnsi="Times New Roman" w:cs="Times New Roman" w:hint="eastAsia"/>
          <w:sz w:val="20"/>
          <w:szCs w:val="20"/>
        </w:rPr>
        <w:t>s</w:t>
      </w:r>
      <w:r w:rsidRPr="00F03F91">
        <w:rPr>
          <w:rFonts w:ascii="Times New Roman" w:eastAsia="宋体" w:hAnsi="Times New Roman" w:cs="Times New Roman" w:hint="eastAsia"/>
          <w:sz w:val="20"/>
          <w:szCs w:val="20"/>
        </w:rPr>
        <w:t xml:space="preserve">. By monitoring the coverage and capacity status as well as UE </w:t>
      </w:r>
      <w:r w:rsidRPr="00F03F91">
        <w:rPr>
          <w:rFonts w:ascii="Times New Roman" w:eastAsia="宋体" w:hAnsi="Times New Roman" w:cs="Times New Roman"/>
          <w:sz w:val="20"/>
          <w:szCs w:val="20"/>
        </w:rPr>
        <w:t>performance</w:t>
      </w:r>
      <w:r w:rsidR="004420B7">
        <w:rPr>
          <w:rFonts w:ascii="Times New Roman" w:eastAsia="宋体" w:hAnsi="Times New Roman" w:cs="Times New Roman" w:hint="eastAsia"/>
          <w:sz w:val="20"/>
          <w:szCs w:val="20"/>
        </w:rPr>
        <w:t xml:space="preserve"> </w:t>
      </w:r>
      <w:r w:rsidR="004420B7" w:rsidRPr="00D4406A">
        <w:rPr>
          <w:rFonts w:ascii="Times New Roman" w:eastAsia="宋体" w:hAnsi="Times New Roman" w:cs="Times New Roman"/>
          <w:sz w:val="20"/>
          <w:szCs w:val="20"/>
        </w:rPr>
        <w:t>(e.g. access success rate, access average delay, cell edge call drop rate)</w:t>
      </w:r>
      <w:r w:rsidRPr="00F03F91">
        <w:rPr>
          <w:rFonts w:ascii="Times New Roman" w:eastAsia="宋体" w:hAnsi="Times New Roman" w:cs="Times New Roman" w:hint="eastAsia"/>
          <w:sz w:val="20"/>
          <w:szCs w:val="20"/>
        </w:rPr>
        <w:t xml:space="preserve">, the performance of </w:t>
      </w:r>
      <w:r w:rsidR="006008E4">
        <w:rPr>
          <w:rFonts w:ascii="Times New Roman" w:eastAsia="宋体" w:hAnsi="Times New Roman" w:cs="Times New Roman" w:hint="eastAsia"/>
          <w:sz w:val="20"/>
          <w:szCs w:val="20"/>
        </w:rPr>
        <w:t>AI/ML-based CCO model</w:t>
      </w:r>
      <w:r w:rsidR="004420B7">
        <w:rPr>
          <w:rFonts w:ascii="Times New Roman" w:eastAsia="宋体" w:hAnsi="Times New Roman" w:cs="Times New Roman" w:hint="eastAsia"/>
          <w:sz w:val="20"/>
          <w:szCs w:val="20"/>
        </w:rPr>
        <w:t xml:space="preserve"> </w:t>
      </w:r>
      <w:r w:rsidRPr="00F03F91">
        <w:rPr>
          <w:rFonts w:ascii="Times New Roman" w:eastAsia="宋体" w:hAnsi="Times New Roman" w:cs="Times New Roman" w:hint="eastAsia"/>
          <w:sz w:val="20"/>
          <w:szCs w:val="20"/>
        </w:rPr>
        <w:t>can be derived. Therefore, we have following proposal:</w:t>
      </w:r>
    </w:p>
    <w:p w14:paraId="1A7B1A9F" w14:textId="0D5099BC" w:rsidR="00F03F91" w:rsidRPr="00940724" w:rsidRDefault="00F03F91" w:rsidP="00B84B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4: </w:t>
      </w:r>
      <w:r w:rsidR="00C012D0">
        <w:rPr>
          <w:rFonts w:ascii="Times New Roman" w:eastAsia="宋体" w:hAnsi="Times New Roman" w:cs="Times New Roman" w:hint="eastAsia"/>
          <w:b/>
          <w:bCs/>
          <w:sz w:val="20"/>
          <w:szCs w:val="20"/>
        </w:rPr>
        <w:t>The f</w:t>
      </w:r>
      <w:r>
        <w:rPr>
          <w:rFonts w:ascii="Times New Roman" w:eastAsia="宋体" w:hAnsi="Times New Roman" w:cs="Times New Roman" w:hint="eastAsia"/>
          <w:b/>
          <w:bCs/>
          <w:sz w:val="20"/>
          <w:szCs w:val="20"/>
        </w:rPr>
        <w:t xml:space="preserve">eedback of AI/ML-based CCO </w:t>
      </w:r>
      <w:r w:rsidR="00C012D0">
        <w:rPr>
          <w:rFonts w:ascii="Times New Roman" w:eastAsia="宋体" w:hAnsi="Times New Roman" w:cs="Times New Roman" w:hint="eastAsia"/>
          <w:b/>
          <w:bCs/>
          <w:sz w:val="20"/>
          <w:szCs w:val="20"/>
        </w:rPr>
        <w:t>should</w:t>
      </w:r>
      <w:r>
        <w:rPr>
          <w:rFonts w:ascii="Times New Roman" w:eastAsia="宋体" w:hAnsi="Times New Roman" w:cs="Times New Roman" w:hint="eastAsia"/>
          <w:b/>
          <w:bCs/>
          <w:sz w:val="20"/>
          <w:szCs w:val="20"/>
        </w:rPr>
        <w:t xml:space="preserve"> include coverage and capacity status of NG-RAN nodes as well as UE performance (e.g. </w:t>
      </w:r>
      <w:r w:rsidRPr="00F03F91">
        <w:rPr>
          <w:rFonts w:ascii="Times New Roman" w:eastAsia="宋体" w:hAnsi="Times New Roman" w:cs="Times New Roman"/>
          <w:b/>
          <w:bCs/>
          <w:sz w:val="20"/>
          <w:szCs w:val="20"/>
        </w:rPr>
        <w:t>access success rate, access average delay, cell edge call drop rate</w:t>
      </w:r>
      <w:r>
        <w:rPr>
          <w:rFonts w:ascii="Times New Roman" w:eastAsia="宋体" w:hAnsi="Times New Roman" w:cs="Times New Roman" w:hint="eastAsia"/>
          <w:b/>
          <w:bCs/>
          <w:sz w:val="20"/>
          <w:szCs w:val="20"/>
        </w:rPr>
        <w:t>).</w:t>
      </w:r>
    </w:p>
    <w:p w14:paraId="7EA6683F" w14:textId="15DA9149" w:rsidR="00B5538F" w:rsidRDefault="00571DE8" w:rsidP="004543DA">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hint="eastAsia"/>
          <w:sz w:val="20"/>
          <w:szCs w:val="20"/>
        </w:rPr>
        <w:t>Next</w:t>
      </w:r>
      <w:r w:rsidR="00B5538F">
        <w:rPr>
          <w:rFonts w:ascii="Times New Roman" w:eastAsia="宋体" w:hAnsi="Times New Roman" w:hint="eastAsia"/>
          <w:sz w:val="20"/>
          <w:szCs w:val="20"/>
        </w:rPr>
        <w:t xml:space="preserve">, we </w:t>
      </w:r>
      <w:r>
        <w:rPr>
          <w:rFonts w:ascii="Times New Roman" w:eastAsia="宋体" w:hAnsi="Times New Roman" w:hint="eastAsia"/>
          <w:sz w:val="20"/>
          <w:szCs w:val="20"/>
        </w:rPr>
        <w:t xml:space="preserve">will </w:t>
      </w:r>
      <w:r w:rsidR="00B5538F">
        <w:rPr>
          <w:rFonts w:ascii="Times New Roman" w:eastAsia="宋体" w:hAnsi="Times New Roman" w:hint="eastAsia"/>
          <w:sz w:val="20"/>
          <w:szCs w:val="20"/>
        </w:rPr>
        <w:t xml:space="preserve">analysis the remaining issues and provide proposals. </w:t>
      </w:r>
      <w:r w:rsidR="00B5538F" w:rsidRPr="00EF0668">
        <w:rPr>
          <w:rFonts w:ascii="Times New Roman" w:eastAsia="宋体" w:hAnsi="Times New Roman" w:hint="eastAsia"/>
          <w:bCs/>
          <w:sz w:val="20"/>
          <w:szCs w:val="20"/>
          <w:lang w:val="en-GB"/>
        </w:rPr>
        <w:t xml:space="preserve">According to the agreements on solution for split architecture from last meeting, gNB-CU predicts the CCO issues and gNB-DU generates the </w:t>
      </w:r>
      <w:r w:rsidR="005B6B65">
        <w:rPr>
          <w:rFonts w:ascii="Times New Roman" w:eastAsia="宋体" w:hAnsi="Times New Roman" w:hint="eastAsia"/>
          <w:bCs/>
          <w:sz w:val="20"/>
          <w:szCs w:val="20"/>
          <w:lang w:val="en-GB"/>
        </w:rPr>
        <w:t>future coverage status</w:t>
      </w:r>
      <w:r w:rsidR="00B5538F" w:rsidRPr="00EF0668">
        <w:rPr>
          <w:rFonts w:ascii="Times New Roman" w:eastAsia="宋体" w:hAnsi="Times New Roman" w:hint="eastAsia"/>
          <w:bCs/>
          <w:sz w:val="20"/>
          <w:szCs w:val="20"/>
          <w:lang w:val="en-GB"/>
        </w:rPr>
        <w:t xml:space="preserve">. </w:t>
      </w:r>
      <w:r w:rsidR="00B5538F">
        <w:rPr>
          <w:rFonts w:ascii="Times New Roman" w:eastAsia="宋体" w:hAnsi="Times New Roman" w:hint="eastAsia"/>
          <w:bCs/>
          <w:sz w:val="20"/>
          <w:szCs w:val="20"/>
          <w:lang w:val="en-GB"/>
        </w:rPr>
        <w:t xml:space="preserve">Then </w:t>
      </w:r>
      <w:bookmarkStart w:id="6" w:name="_Hlk166164098"/>
      <w:r w:rsidR="00B5538F">
        <w:rPr>
          <w:rFonts w:ascii="Times New Roman" w:eastAsia="宋体" w:hAnsi="Times New Roman" w:hint="eastAsia"/>
          <w:bCs/>
          <w:sz w:val="20"/>
          <w:szCs w:val="20"/>
          <w:lang w:val="en-GB"/>
        </w:rPr>
        <w:t xml:space="preserve">whether the AI/ML Model Inference </w:t>
      </w:r>
      <w:proofErr w:type="gramStart"/>
      <w:r w:rsidR="00B5538F">
        <w:rPr>
          <w:rFonts w:ascii="Times New Roman" w:eastAsia="宋体" w:hAnsi="Times New Roman" w:hint="eastAsia"/>
          <w:bCs/>
          <w:sz w:val="20"/>
          <w:szCs w:val="20"/>
          <w:lang w:val="en-GB"/>
        </w:rPr>
        <w:t>is located in</w:t>
      </w:r>
      <w:proofErr w:type="gramEnd"/>
      <w:r w:rsidR="00B5538F">
        <w:rPr>
          <w:rFonts w:ascii="Times New Roman" w:eastAsia="宋体" w:hAnsi="Times New Roman" w:hint="eastAsia"/>
          <w:bCs/>
          <w:sz w:val="20"/>
          <w:szCs w:val="20"/>
          <w:lang w:val="en-GB"/>
        </w:rPr>
        <w:t xml:space="preserve"> gNB-DU depends on the </w:t>
      </w:r>
      <w:r w:rsidR="00B5538F" w:rsidRPr="001E498A">
        <w:rPr>
          <w:rFonts w:ascii="Times New Roman" w:eastAsia="宋体" w:hAnsi="Times New Roman"/>
          <w:bCs/>
          <w:sz w:val="20"/>
          <w:szCs w:val="20"/>
          <w:lang w:val="en-GB"/>
        </w:rPr>
        <w:t>technology</w:t>
      </w:r>
      <w:r w:rsidR="00B5538F">
        <w:rPr>
          <w:rFonts w:ascii="Times New Roman" w:eastAsia="宋体" w:hAnsi="Times New Roman" w:hint="eastAsia"/>
          <w:bCs/>
          <w:sz w:val="20"/>
          <w:szCs w:val="20"/>
          <w:lang w:val="en-GB"/>
        </w:rPr>
        <w:t xml:space="preserve"> used to generate the </w:t>
      </w:r>
      <w:r w:rsidR="005B6B65">
        <w:rPr>
          <w:rFonts w:ascii="Times New Roman" w:eastAsia="宋体" w:hAnsi="Times New Roman" w:hint="eastAsia"/>
          <w:bCs/>
          <w:sz w:val="20"/>
          <w:szCs w:val="20"/>
          <w:lang w:val="en-GB"/>
        </w:rPr>
        <w:t>future coverage status</w:t>
      </w:r>
      <w:r w:rsidR="00B5538F">
        <w:rPr>
          <w:rFonts w:ascii="Times New Roman" w:eastAsia="宋体" w:hAnsi="Times New Roman" w:hint="eastAsia"/>
          <w:bCs/>
          <w:sz w:val="20"/>
          <w:szCs w:val="20"/>
          <w:lang w:val="en-GB"/>
        </w:rPr>
        <w:t>.</w:t>
      </w:r>
      <w:bookmarkEnd w:id="6"/>
      <w:r w:rsidR="00B5538F">
        <w:rPr>
          <w:rFonts w:ascii="Times New Roman" w:eastAsia="宋体" w:hAnsi="Times New Roman" w:hint="eastAsia"/>
          <w:bCs/>
          <w:sz w:val="20"/>
          <w:szCs w:val="20"/>
          <w:lang w:val="en-GB"/>
        </w:rPr>
        <w:t xml:space="preserve"> </w:t>
      </w:r>
      <w:r w:rsidR="00B5538F" w:rsidRPr="001E498A">
        <w:rPr>
          <w:rFonts w:ascii="Times New Roman" w:eastAsia="宋体" w:hAnsi="Times New Roman" w:cs="Times New Roman" w:hint="eastAsia"/>
          <w:sz w:val="20"/>
          <w:szCs w:val="20"/>
        </w:rPr>
        <w:t xml:space="preserve">If gNB-DU generates </w:t>
      </w:r>
      <w:r w:rsidR="00B5538F" w:rsidRPr="001E498A">
        <w:rPr>
          <w:rFonts w:ascii="Times New Roman" w:eastAsia="宋体" w:hAnsi="Times New Roman" w:cs="Times New Roman"/>
          <w:sz w:val="20"/>
          <w:szCs w:val="20"/>
        </w:rPr>
        <w:t xml:space="preserve">the </w:t>
      </w:r>
      <w:r w:rsidR="005B6B65">
        <w:rPr>
          <w:rFonts w:ascii="Times New Roman" w:eastAsia="宋体" w:hAnsi="Times New Roman" w:cs="Times New Roman" w:hint="eastAsia"/>
          <w:sz w:val="20"/>
          <w:szCs w:val="20"/>
        </w:rPr>
        <w:t>future coverage status</w:t>
      </w:r>
      <w:r w:rsidR="00B5538F" w:rsidRPr="001E498A">
        <w:rPr>
          <w:rFonts w:ascii="Times New Roman" w:eastAsia="宋体" w:hAnsi="Times New Roman" w:cs="Times New Roman" w:hint="eastAsia"/>
          <w:sz w:val="20"/>
          <w:szCs w:val="20"/>
        </w:rPr>
        <w:t xml:space="preserve"> </w:t>
      </w:r>
      <w:r w:rsidR="00DB2045">
        <w:rPr>
          <w:rFonts w:ascii="Times New Roman" w:eastAsia="宋体" w:hAnsi="Times New Roman" w:cs="Times New Roman" w:hint="eastAsia"/>
          <w:sz w:val="20"/>
          <w:szCs w:val="20"/>
        </w:rPr>
        <w:t xml:space="preserve">based on </w:t>
      </w:r>
      <w:r w:rsidR="00B5538F" w:rsidRPr="001E498A">
        <w:rPr>
          <w:rFonts w:ascii="Times New Roman" w:eastAsia="宋体" w:hAnsi="Times New Roman" w:cs="Times New Roman"/>
          <w:sz w:val="20"/>
          <w:szCs w:val="20"/>
        </w:rPr>
        <w:t>AI/ML</w:t>
      </w:r>
      <w:r w:rsidR="00B5538F" w:rsidRPr="001E498A">
        <w:rPr>
          <w:rFonts w:ascii="Times New Roman" w:eastAsia="宋体" w:hAnsi="Times New Roman" w:cs="Times New Roman" w:hint="eastAsia"/>
          <w:sz w:val="20"/>
          <w:szCs w:val="20"/>
        </w:rPr>
        <w:t xml:space="preserve">, </w:t>
      </w:r>
      <w:r w:rsidR="00B5538F" w:rsidRPr="001E498A">
        <w:rPr>
          <w:rFonts w:ascii="Times New Roman" w:eastAsia="宋体" w:hAnsi="Times New Roman" w:cs="Times New Roman"/>
          <w:sz w:val="20"/>
          <w:szCs w:val="20"/>
        </w:rPr>
        <w:t xml:space="preserve">it </w:t>
      </w:r>
      <w:r w:rsidR="00DB2045">
        <w:rPr>
          <w:rFonts w:ascii="Times New Roman" w:eastAsia="宋体" w:hAnsi="Times New Roman" w:cs="Times New Roman" w:hint="eastAsia"/>
          <w:sz w:val="20"/>
          <w:szCs w:val="20"/>
        </w:rPr>
        <w:t>is</w:t>
      </w:r>
      <w:r w:rsidR="00B5538F" w:rsidRPr="001E498A">
        <w:rPr>
          <w:rFonts w:ascii="Times New Roman" w:eastAsia="宋体" w:hAnsi="Times New Roman" w:cs="Times New Roman"/>
          <w:sz w:val="20"/>
          <w:szCs w:val="20"/>
        </w:rPr>
        <w:t xml:space="preserve"> necessary to consider the AI/ML model inference located in gNB</w:t>
      </w:r>
      <w:r w:rsidR="00B5538F" w:rsidRPr="001E498A">
        <w:rPr>
          <w:rFonts w:ascii="Times New Roman" w:eastAsia="宋体" w:hAnsi="Times New Roman" w:cs="Times New Roman" w:hint="eastAsia"/>
          <w:sz w:val="20"/>
          <w:szCs w:val="20"/>
        </w:rPr>
        <w:t>-</w:t>
      </w:r>
      <w:r w:rsidR="00B5538F" w:rsidRPr="001E498A">
        <w:rPr>
          <w:rFonts w:ascii="Times New Roman" w:eastAsia="宋体" w:hAnsi="Times New Roman" w:cs="Times New Roman"/>
          <w:sz w:val="20"/>
          <w:szCs w:val="20"/>
        </w:rPr>
        <w:t>DU</w:t>
      </w:r>
      <w:r w:rsidR="00B5538F" w:rsidRPr="001E498A">
        <w:rPr>
          <w:rFonts w:ascii="Times New Roman" w:eastAsia="宋体" w:hAnsi="Times New Roman" w:cs="Times New Roman" w:hint="eastAsia"/>
          <w:sz w:val="20"/>
          <w:szCs w:val="20"/>
        </w:rPr>
        <w:t xml:space="preserve">. If </w:t>
      </w:r>
      <w:r w:rsidR="00B5538F" w:rsidRPr="001E498A">
        <w:rPr>
          <w:rFonts w:ascii="Times New Roman" w:eastAsia="宋体" w:hAnsi="Times New Roman" w:cs="Times New Roman"/>
          <w:sz w:val="20"/>
          <w:szCs w:val="20"/>
        </w:rPr>
        <w:t xml:space="preserve">the </w:t>
      </w:r>
      <w:r w:rsidR="005B6B65">
        <w:rPr>
          <w:rFonts w:ascii="Times New Roman" w:eastAsia="宋体" w:hAnsi="Times New Roman" w:cs="Times New Roman" w:hint="eastAsia"/>
          <w:sz w:val="20"/>
          <w:szCs w:val="20"/>
        </w:rPr>
        <w:t>future coverage status</w:t>
      </w:r>
      <w:r w:rsidR="00B5538F" w:rsidRPr="001E498A">
        <w:rPr>
          <w:rFonts w:ascii="Times New Roman" w:eastAsia="宋体" w:hAnsi="Times New Roman" w:cs="Times New Roman" w:hint="eastAsia"/>
          <w:sz w:val="20"/>
          <w:szCs w:val="20"/>
        </w:rPr>
        <w:t xml:space="preserve"> is generated </w:t>
      </w:r>
      <w:r w:rsidR="00982903">
        <w:rPr>
          <w:rFonts w:ascii="Times New Roman" w:eastAsia="宋体" w:hAnsi="Times New Roman" w:cs="Times New Roman" w:hint="eastAsia"/>
          <w:sz w:val="20"/>
          <w:szCs w:val="20"/>
        </w:rPr>
        <w:t>based on legacy solution</w:t>
      </w:r>
      <w:r w:rsidR="00B5538F" w:rsidRPr="001E498A">
        <w:rPr>
          <w:rFonts w:ascii="Times New Roman" w:eastAsia="宋体" w:hAnsi="Times New Roman" w:cs="Times New Roman" w:hint="eastAsia"/>
          <w:sz w:val="20"/>
          <w:szCs w:val="20"/>
        </w:rPr>
        <w:t xml:space="preserve">, </w:t>
      </w:r>
      <w:r w:rsidR="00B5538F" w:rsidRPr="001E498A">
        <w:rPr>
          <w:rFonts w:ascii="Times New Roman" w:eastAsia="宋体" w:hAnsi="Times New Roman" w:cs="Times New Roman"/>
          <w:sz w:val="20"/>
          <w:szCs w:val="20"/>
        </w:rPr>
        <w:t>th</w:t>
      </w:r>
      <w:r w:rsidR="00B5538F" w:rsidRPr="001E498A">
        <w:rPr>
          <w:rFonts w:ascii="Times New Roman" w:eastAsia="宋体" w:hAnsi="Times New Roman" w:cs="Times New Roman" w:hint="eastAsia"/>
          <w:sz w:val="20"/>
          <w:szCs w:val="20"/>
        </w:rPr>
        <w:t xml:space="preserve">e AI/ML Model Inference needs not to </w:t>
      </w:r>
      <w:proofErr w:type="gramStart"/>
      <w:r w:rsidR="00B5538F" w:rsidRPr="001E498A">
        <w:rPr>
          <w:rFonts w:ascii="Times New Roman" w:eastAsia="宋体" w:hAnsi="Times New Roman" w:cs="Times New Roman" w:hint="eastAsia"/>
          <w:sz w:val="20"/>
          <w:szCs w:val="20"/>
        </w:rPr>
        <w:t>be located in</w:t>
      </w:r>
      <w:proofErr w:type="gramEnd"/>
      <w:r w:rsidR="00B5538F" w:rsidRPr="001E498A">
        <w:rPr>
          <w:rFonts w:ascii="Times New Roman" w:eastAsia="宋体" w:hAnsi="Times New Roman" w:cs="Times New Roman" w:hint="eastAsia"/>
          <w:sz w:val="20"/>
          <w:szCs w:val="20"/>
        </w:rPr>
        <w:t xml:space="preserve"> </w:t>
      </w:r>
      <w:proofErr w:type="spellStart"/>
      <w:r w:rsidR="00B5538F" w:rsidRPr="001E498A">
        <w:rPr>
          <w:rFonts w:ascii="Times New Roman" w:eastAsia="宋体" w:hAnsi="Times New Roman" w:cs="Times New Roman" w:hint="eastAsia"/>
          <w:sz w:val="20"/>
          <w:szCs w:val="20"/>
        </w:rPr>
        <w:t>gNB</w:t>
      </w:r>
      <w:proofErr w:type="spellEnd"/>
      <w:r w:rsidR="00B5538F" w:rsidRPr="001E498A">
        <w:rPr>
          <w:rFonts w:ascii="Times New Roman" w:eastAsia="宋体" w:hAnsi="Times New Roman" w:cs="Times New Roman" w:hint="eastAsia"/>
          <w:sz w:val="20"/>
          <w:szCs w:val="20"/>
        </w:rPr>
        <w:t>-DU</w:t>
      </w:r>
      <w:r w:rsidR="008842B3">
        <w:rPr>
          <w:rFonts w:ascii="Times New Roman" w:eastAsia="宋体" w:hAnsi="Times New Roman" w:cs="Times New Roman" w:hint="eastAsia"/>
          <w:sz w:val="20"/>
          <w:szCs w:val="20"/>
        </w:rPr>
        <w:t xml:space="preserve">. </w:t>
      </w:r>
      <w:r w:rsidR="00856E74">
        <w:rPr>
          <w:rFonts w:ascii="Times New Roman" w:eastAsia="宋体" w:hAnsi="Times New Roman" w:cs="Times New Roman" w:hint="eastAsia"/>
          <w:sz w:val="20"/>
          <w:szCs w:val="20"/>
        </w:rPr>
        <w:t xml:space="preserve">As our understanding, </w:t>
      </w:r>
      <w:r w:rsidR="00982903" w:rsidRPr="00CD35B7">
        <w:rPr>
          <w:rFonts w:ascii="Times New Roman" w:eastAsia="宋体" w:hAnsi="Times New Roman" w:cs="Times New Roman" w:hint="eastAsia"/>
          <w:sz w:val="20"/>
          <w:szCs w:val="20"/>
        </w:rPr>
        <w:t>i</w:t>
      </w:r>
      <w:r w:rsidR="00982903" w:rsidRPr="00CD35B7">
        <w:rPr>
          <w:rFonts w:ascii="Times New Roman" w:eastAsia="宋体" w:hAnsi="Times New Roman" w:cs="Times New Roman"/>
          <w:sz w:val="20"/>
          <w:szCs w:val="20"/>
        </w:rPr>
        <w:t xml:space="preserve">t is beneficial to generate </w:t>
      </w:r>
      <w:r w:rsidR="00982903">
        <w:rPr>
          <w:rFonts w:ascii="Times New Roman" w:eastAsia="宋体" w:hAnsi="Times New Roman" w:cs="Times New Roman" w:hint="eastAsia"/>
          <w:sz w:val="20"/>
          <w:szCs w:val="20"/>
        </w:rPr>
        <w:t xml:space="preserve">future </w:t>
      </w:r>
      <w:r w:rsidR="00982903" w:rsidRPr="00CD35B7">
        <w:rPr>
          <w:rFonts w:ascii="Times New Roman" w:eastAsia="宋体" w:hAnsi="Times New Roman" w:cs="Times New Roman"/>
          <w:sz w:val="20"/>
          <w:szCs w:val="20"/>
        </w:rPr>
        <w:t>coverage status based on AI/ML Model</w:t>
      </w:r>
      <w:r w:rsidR="00982903">
        <w:rPr>
          <w:rFonts w:ascii="Times New Roman" w:eastAsia="宋体" w:hAnsi="Times New Roman" w:cs="Times New Roman" w:hint="eastAsia"/>
          <w:sz w:val="20"/>
          <w:szCs w:val="20"/>
        </w:rPr>
        <w:t xml:space="preserve">. </w:t>
      </w:r>
      <w:r w:rsidR="00856E74">
        <w:rPr>
          <w:rFonts w:ascii="Times New Roman" w:eastAsia="宋体" w:hAnsi="Times New Roman" w:cs="Times New Roman" w:hint="eastAsia"/>
          <w:sz w:val="20"/>
          <w:szCs w:val="20"/>
        </w:rPr>
        <w:t>AI/ML Model is trained with rich information</w:t>
      </w:r>
      <w:r w:rsidR="00FA62C4">
        <w:rPr>
          <w:rFonts w:ascii="Times New Roman" w:eastAsia="宋体" w:hAnsi="Times New Roman" w:cs="Times New Roman" w:hint="eastAsia"/>
          <w:sz w:val="20"/>
          <w:szCs w:val="20"/>
        </w:rPr>
        <w:t>.</w:t>
      </w:r>
      <w:r w:rsidR="00856E74">
        <w:rPr>
          <w:rFonts w:ascii="Times New Roman" w:eastAsia="宋体" w:hAnsi="Times New Roman" w:cs="Times New Roman" w:hint="eastAsia"/>
          <w:sz w:val="20"/>
          <w:szCs w:val="20"/>
        </w:rPr>
        <w:t xml:space="preserve"> Compared with legacy solution, AI/ML-based solution can produce more accurate result. Namely,</w:t>
      </w:r>
      <w:r w:rsidR="00856E74" w:rsidRPr="00CD35B7">
        <w:rPr>
          <w:rFonts w:ascii="Times New Roman" w:eastAsia="宋体" w:hAnsi="Times New Roman" w:cs="Times New Roman" w:hint="eastAsia"/>
          <w:sz w:val="20"/>
          <w:szCs w:val="20"/>
        </w:rPr>
        <w:t xml:space="preserve"> </w:t>
      </w:r>
      <w:r w:rsidR="00CD35B7">
        <w:rPr>
          <w:rFonts w:ascii="Times New Roman" w:eastAsia="宋体" w:hAnsi="Times New Roman" w:cs="Times New Roman" w:hint="eastAsia"/>
          <w:sz w:val="20"/>
          <w:szCs w:val="20"/>
        </w:rPr>
        <w:t>t</w:t>
      </w:r>
      <w:r w:rsidR="00856E74">
        <w:rPr>
          <w:rFonts w:ascii="Times New Roman" w:eastAsia="宋体" w:hAnsi="Times New Roman" w:cs="Times New Roman" w:hint="eastAsia"/>
          <w:sz w:val="20"/>
          <w:szCs w:val="20"/>
        </w:rPr>
        <w:t xml:space="preserve">he </w:t>
      </w:r>
      <w:r w:rsidR="00856E74">
        <w:rPr>
          <w:rFonts w:ascii="Times New Roman" w:eastAsia="宋体" w:hAnsi="Times New Roman" w:cs="Times New Roman"/>
          <w:sz w:val="20"/>
          <w:szCs w:val="20"/>
        </w:rPr>
        <w:t>coverage</w:t>
      </w:r>
      <w:r w:rsidR="00856E74">
        <w:rPr>
          <w:rFonts w:ascii="Times New Roman" w:eastAsia="宋体" w:hAnsi="Times New Roman" w:cs="Times New Roman" w:hint="eastAsia"/>
          <w:sz w:val="20"/>
          <w:szCs w:val="20"/>
        </w:rPr>
        <w:t xml:space="preserve"> status generated based on AI/ML-based solution</w:t>
      </w:r>
      <w:r w:rsidR="00CD35B7">
        <w:rPr>
          <w:rFonts w:ascii="Times New Roman" w:eastAsia="宋体" w:hAnsi="Times New Roman" w:cs="Times New Roman" w:hint="eastAsia"/>
          <w:sz w:val="20"/>
          <w:szCs w:val="20"/>
        </w:rPr>
        <w:t xml:space="preserve"> is more accurate</w:t>
      </w:r>
      <w:r w:rsidR="00856E74">
        <w:rPr>
          <w:rFonts w:ascii="Times New Roman" w:eastAsia="宋体" w:hAnsi="Times New Roman" w:cs="Times New Roman" w:hint="eastAsia"/>
          <w:sz w:val="20"/>
          <w:szCs w:val="20"/>
        </w:rPr>
        <w:t xml:space="preserve">. </w:t>
      </w:r>
      <w:r w:rsidR="00B5538F">
        <w:rPr>
          <w:rFonts w:ascii="Times New Roman" w:eastAsia="宋体" w:hAnsi="Times New Roman" w:cs="Times New Roman" w:hint="eastAsia"/>
          <w:sz w:val="20"/>
          <w:szCs w:val="20"/>
        </w:rPr>
        <w:t xml:space="preserve">Therefore, we have following </w:t>
      </w:r>
      <w:r w:rsidR="00247F69">
        <w:rPr>
          <w:rFonts w:ascii="Times New Roman" w:eastAsia="宋体" w:hAnsi="Times New Roman" w:cs="Times New Roman" w:hint="eastAsia"/>
          <w:sz w:val="20"/>
          <w:szCs w:val="20"/>
        </w:rPr>
        <w:t>proposal</w:t>
      </w:r>
      <w:r w:rsidR="00B5538F">
        <w:rPr>
          <w:rFonts w:ascii="Times New Roman" w:eastAsia="宋体" w:hAnsi="Times New Roman" w:cs="Times New Roman" w:hint="eastAsia"/>
          <w:sz w:val="20"/>
          <w:szCs w:val="20"/>
        </w:rPr>
        <w:t>:</w:t>
      </w:r>
      <w:bookmarkStart w:id="7" w:name="_Hlk166079404"/>
    </w:p>
    <w:p w14:paraId="5CB7E973" w14:textId="5F27CEEC" w:rsidR="002E4EEF" w:rsidRPr="004419BD" w:rsidRDefault="002E4EEF" w:rsidP="00247F69">
      <w:pPr>
        <w:spacing w:after="180"/>
        <w:jc w:val="both"/>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Proposal</w:t>
      </w:r>
      <w:r w:rsidR="00247F69">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5</w:t>
      </w:r>
      <w:r w:rsidR="00247F69">
        <w:rPr>
          <w:rFonts w:ascii="Times New Roman" w:eastAsia="宋体" w:hAnsi="Times New Roman" w:cs="Times New Roman" w:hint="eastAsia"/>
          <w:b/>
          <w:bCs/>
          <w:sz w:val="20"/>
          <w:szCs w:val="20"/>
        </w:rPr>
        <w:t xml:space="preserve">: </w:t>
      </w:r>
      <w:r w:rsidR="00FA62C4">
        <w:rPr>
          <w:rFonts w:ascii="Times New Roman" w:eastAsia="宋体" w:hAnsi="Times New Roman" w:cs="Times New Roman" w:hint="eastAsia"/>
          <w:b/>
          <w:bCs/>
          <w:sz w:val="20"/>
          <w:szCs w:val="20"/>
        </w:rPr>
        <w:t>The</w:t>
      </w:r>
      <w:r w:rsidR="00856E74">
        <w:rPr>
          <w:rFonts w:ascii="Times New Roman" w:eastAsia="宋体" w:hAnsi="Times New Roman" w:cs="Times New Roman" w:hint="eastAsia"/>
          <w:b/>
          <w:bCs/>
          <w:sz w:val="20"/>
          <w:szCs w:val="20"/>
        </w:rPr>
        <w:t xml:space="preserve"> AI/ML Model Inference located in </w:t>
      </w:r>
      <w:proofErr w:type="spellStart"/>
      <w:r w:rsidR="00856E74">
        <w:rPr>
          <w:rFonts w:ascii="Times New Roman" w:eastAsia="宋体" w:hAnsi="Times New Roman" w:cs="Times New Roman" w:hint="eastAsia"/>
          <w:b/>
          <w:bCs/>
          <w:sz w:val="20"/>
          <w:szCs w:val="20"/>
        </w:rPr>
        <w:t>gNB</w:t>
      </w:r>
      <w:proofErr w:type="spellEnd"/>
      <w:r w:rsidR="00856E74">
        <w:rPr>
          <w:rFonts w:ascii="Times New Roman" w:eastAsia="宋体" w:hAnsi="Times New Roman" w:cs="Times New Roman" w:hint="eastAsia"/>
          <w:b/>
          <w:bCs/>
          <w:sz w:val="20"/>
          <w:szCs w:val="20"/>
        </w:rPr>
        <w:t>-DU</w:t>
      </w:r>
      <w:r w:rsidR="00CD35B7">
        <w:rPr>
          <w:rFonts w:ascii="Times New Roman" w:eastAsia="宋体" w:hAnsi="Times New Roman" w:cs="Times New Roman" w:hint="eastAsia"/>
          <w:b/>
          <w:bCs/>
          <w:sz w:val="20"/>
          <w:szCs w:val="20"/>
        </w:rPr>
        <w:t xml:space="preserve"> should be considered</w:t>
      </w:r>
      <w:r w:rsidR="00856E74">
        <w:rPr>
          <w:rFonts w:ascii="Times New Roman" w:eastAsia="宋体" w:hAnsi="Times New Roman" w:cs="Times New Roman" w:hint="eastAsia"/>
          <w:b/>
          <w:bCs/>
          <w:sz w:val="20"/>
          <w:szCs w:val="20"/>
        </w:rPr>
        <w:t xml:space="preserve"> for supporting AI/ML based CCO</w:t>
      </w:r>
      <w:r w:rsidR="003207D7">
        <w:rPr>
          <w:rFonts w:ascii="Times New Roman" w:eastAsia="宋体" w:hAnsi="Times New Roman" w:cs="Times New Roman" w:hint="eastAsia"/>
          <w:b/>
          <w:bCs/>
          <w:sz w:val="20"/>
          <w:szCs w:val="20"/>
        </w:rPr>
        <w:t>.</w:t>
      </w:r>
    </w:p>
    <w:bookmarkEnd w:id="7"/>
    <w:p w14:paraId="00E523C3" w14:textId="7D0461C7" w:rsidR="00571DE8" w:rsidRDefault="00571DE8" w:rsidP="00F278E8">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TS 38.300 [1], t</w:t>
      </w:r>
      <w:r w:rsidRPr="00A06CB7">
        <w:rPr>
          <w:rFonts w:ascii="Times New Roman" w:eastAsia="宋体" w:hAnsi="Times New Roman" w:cs="Times New Roman" w:hint="eastAsia"/>
          <w:sz w:val="20"/>
          <w:szCs w:val="20"/>
        </w:rPr>
        <w:t xml:space="preserve">he NG-RAN </w:t>
      </w:r>
      <w:r>
        <w:rPr>
          <w:rFonts w:ascii="Times New Roman" w:eastAsia="宋体" w:hAnsi="Times New Roman" w:cs="Times New Roman" w:hint="eastAsia"/>
          <w:sz w:val="20"/>
          <w:szCs w:val="20"/>
        </w:rPr>
        <w:t xml:space="preserve">node </w:t>
      </w:r>
      <w:r w:rsidRPr="00A06CB7">
        <w:rPr>
          <w:rFonts w:ascii="Times New Roman" w:eastAsia="宋体" w:hAnsi="Times New Roman" w:cs="Times New Roman" w:hint="eastAsia"/>
          <w:sz w:val="20"/>
          <w:szCs w:val="20"/>
        </w:rPr>
        <w:t>may adjust CCO configuration</w:t>
      </w:r>
      <w:r>
        <w:rPr>
          <w:rFonts w:ascii="Times New Roman" w:eastAsia="宋体" w:hAnsi="Times New Roman" w:cs="Times New Roman" w:hint="eastAsia"/>
          <w:sz w:val="20"/>
          <w:szCs w:val="20"/>
        </w:rPr>
        <w:t>s</w:t>
      </w:r>
      <w:r w:rsidRPr="00A06CB7">
        <w:rPr>
          <w:rFonts w:ascii="Times New Roman" w:eastAsia="宋体" w:hAnsi="Times New Roman" w:cs="Times New Roman" w:hint="eastAsia"/>
          <w:sz w:val="20"/>
          <w:szCs w:val="20"/>
        </w:rPr>
        <w:t xml:space="preserve"> when it receives a notification of CCO configuration</w:t>
      </w:r>
      <w:r>
        <w:rPr>
          <w:rFonts w:ascii="Times New Roman" w:eastAsia="宋体" w:hAnsi="Times New Roman" w:cs="Times New Roman" w:hint="eastAsia"/>
          <w:sz w:val="20"/>
          <w:szCs w:val="20"/>
        </w:rPr>
        <w:t>s</w:t>
      </w:r>
      <w:r w:rsidRPr="00A06CB7">
        <w:rPr>
          <w:rFonts w:ascii="Times New Roman" w:eastAsia="宋体" w:hAnsi="Times New Roman" w:cs="Times New Roman" w:hint="eastAsia"/>
          <w:sz w:val="20"/>
          <w:szCs w:val="20"/>
        </w:rPr>
        <w:t xml:space="preserve"> adjustment from neighbor NG-RAN nodes. It means that the CCO configuration</w:t>
      </w:r>
      <w:r>
        <w:rPr>
          <w:rFonts w:ascii="Times New Roman" w:eastAsia="宋体" w:hAnsi="Times New Roman" w:cs="Times New Roman" w:hint="eastAsia"/>
          <w:sz w:val="20"/>
          <w:szCs w:val="20"/>
        </w:rPr>
        <w:t>s</w:t>
      </w:r>
      <w:r w:rsidRPr="00A06CB7">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at the</w:t>
      </w:r>
      <w:r w:rsidRPr="00A06CB7">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receiving </w:t>
      </w:r>
      <w:r w:rsidRPr="00A06CB7">
        <w:rPr>
          <w:rFonts w:ascii="Times New Roman" w:eastAsia="宋体" w:hAnsi="Times New Roman" w:cs="Times New Roman" w:hint="eastAsia"/>
          <w:sz w:val="20"/>
          <w:szCs w:val="20"/>
        </w:rPr>
        <w:t xml:space="preserve">NG-RAN </w:t>
      </w:r>
      <w:r w:rsidR="003D64A5">
        <w:rPr>
          <w:rFonts w:ascii="Times New Roman" w:eastAsia="宋体" w:hAnsi="Times New Roman" w:cs="Times New Roman" w:hint="eastAsia"/>
          <w:sz w:val="20"/>
          <w:szCs w:val="20"/>
        </w:rPr>
        <w:t xml:space="preserve">node </w:t>
      </w:r>
      <w:r w:rsidRPr="00A06CB7">
        <w:rPr>
          <w:rFonts w:ascii="Times New Roman" w:eastAsia="宋体" w:hAnsi="Times New Roman" w:cs="Times New Roman" w:hint="eastAsia"/>
          <w:sz w:val="20"/>
          <w:szCs w:val="20"/>
        </w:rPr>
        <w:t xml:space="preserve">may be </w:t>
      </w:r>
      <w:r w:rsidRPr="00A06CB7">
        <w:rPr>
          <w:rFonts w:ascii="Times New Roman" w:eastAsia="宋体" w:hAnsi="Times New Roman" w:cs="Times New Roman"/>
          <w:sz w:val="20"/>
          <w:szCs w:val="20"/>
        </w:rPr>
        <w:t>affected</w:t>
      </w:r>
      <w:r w:rsidRPr="00A06CB7">
        <w:rPr>
          <w:rFonts w:ascii="Times New Roman" w:eastAsia="宋体" w:hAnsi="Times New Roman" w:cs="Times New Roman" w:hint="eastAsia"/>
          <w:sz w:val="20"/>
          <w:szCs w:val="20"/>
        </w:rPr>
        <w:t xml:space="preserve"> by the </w:t>
      </w:r>
      <w:r>
        <w:rPr>
          <w:rFonts w:ascii="Times New Roman" w:eastAsia="宋体" w:hAnsi="Times New Roman" w:cs="Times New Roman" w:hint="eastAsia"/>
          <w:sz w:val="20"/>
          <w:szCs w:val="20"/>
        </w:rPr>
        <w:t>CCO issues</w:t>
      </w:r>
      <w:r w:rsidRPr="00A06CB7">
        <w:rPr>
          <w:rFonts w:ascii="Times New Roman" w:eastAsia="宋体" w:hAnsi="Times New Roman" w:cs="Times New Roman" w:hint="eastAsia"/>
          <w:sz w:val="20"/>
          <w:szCs w:val="20"/>
        </w:rPr>
        <w:t xml:space="preserve"> and CCO configurations of neighbor NG-RAN nodes.</w:t>
      </w:r>
      <w:r w:rsidR="00BB41C7">
        <w:rPr>
          <w:rFonts w:ascii="Times New Roman" w:eastAsia="宋体" w:hAnsi="Times New Roman" w:cs="Times New Roman" w:hint="eastAsia"/>
          <w:sz w:val="20"/>
          <w:szCs w:val="20"/>
        </w:rPr>
        <w:t xml:space="preserve"> </w:t>
      </w:r>
      <w:proofErr w:type="gramStart"/>
      <w:r w:rsidR="006008E4">
        <w:rPr>
          <w:rFonts w:ascii="Times New Roman" w:eastAsia="宋体" w:hAnsi="Times New Roman" w:cs="Times New Roman" w:hint="eastAsia"/>
          <w:sz w:val="20"/>
          <w:szCs w:val="20"/>
        </w:rPr>
        <w:t>T</w:t>
      </w:r>
      <w:r w:rsidRPr="00A06CB7">
        <w:rPr>
          <w:rFonts w:ascii="Times New Roman" w:eastAsia="宋体" w:hAnsi="Times New Roman" w:cs="Times New Roman" w:hint="eastAsia"/>
          <w:sz w:val="20"/>
          <w:szCs w:val="20"/>
        </w:rPr>
        <w:t>he</w:t>
      </w:r>
      <w:proofErr w:type="gramEnd"/>
      <w:r w:rsidRPr="00A06CB7">
        <w:rPr>
          <w:rFonts w:ascii="Times New Roman" w:eastAsia="宋体" w:hAnsi="Times New Roman" w:cs="Times New Roman" w:hint="eastAsia"/>
          <w:sz w:val="20"/>
          <w:szCs w:val="20"/>
        </w:rPr>
        <w:t xml:space="preserve"> predicted </w:t>
      </w:r>
      <w:r>
        <w:rPr>
          <w:rFonts w:ascii="Times New Roman" w:eastAsia="宋体" w:hAnsi="Times New Roman" w:cs="Times New Roman" w:hint="eastAsia"/>
          <w:sz w:val="20"/>
          <w:szCs w:val="20"/>
        </w:rPr>
        <w:t>CCO issues</w:t>
      </w:r>
      <w:r w:rsidRPr="00A06CB7">
        <w:rPr>
          <w:rFonts w:ascii="Times New Roman" w:eastAsia="宋体" w:hAnsi="Times New Roman" w:cs="Times New Roman" w:hint="eastAsia"/>
          <w:sz w:val="20"/>
          <w:szCs w:val="20"/>
        </w:rPr>
        <w:t xml:space="preserve">, </w:t>
      </w:r>
      <w:r w:rsidR="005B6B65">
        <w:rPr>
          <w:rFonts w:ascii="Times New Roman" w:eastAsia="宋体" w:hAnsi="Times New Roman" w:cs="Times New Roman" w:hint="eastAsia"/>
          <w:sz w:val="20"/>
          <w:szCs w:val="20"/>
        </w:rPr>
        <w:t>future coverage status</w:t>
      </w:r>
      <w:r w:rsidRPr="00A06CB7">
        <w:rPr>
          <w:rFonts w:ascii="Times New Roman" w:eastAsia="宋体" w:hAnsi="Times New Roman" w:cs="Times New Roman" w:hint="eastAsia"/>
          <w:sz w:val="20"/>
          <w:szCs w:val="20"/>
        </w:rPr>
        <w:t xml:space="preserve"> and related timing information from neighbor NG-RAN nodes may be useful for</w:t>
      </w:r>
      <w:r>
        <w:rPr>
          <w:rFonts w:ascii="Times New Roman" w:eastAsia="宋体" w:hAnsi="Times New Roman" w:cs="Times New Roman" w:hint="eastAsia"/>
          <w:sz w:val="20"/>
          <w:szCs w:val="20"/>
        </w:rPr>
        <w:t xml:space="preserve"> the</w:t>
      </w:r>
      <w:r w:rsidRPr="00A06CB7">
        <w:rPr>
          <w:rFonts w:ascii="Times New Roman" w:eastAsia="宋体" w:hAnsi="Times New Roman" w:cs="Times New Roman" w:hint="eastAsia"/>
          <w:sz w:val="20"/>
          <w:szCs w:val="20"/>
        </w:rPr>
        <w:t xml:space="preserve"> NG-RAN</w:t>
      </w:r>
      <w:r>
        <w:rPr>
          <w:rFonts w:ascii="Times New Roman" w:eastAsia="宋体" w:hAnsi="Times New Roman" w:cs="Times New Roman" w:hint="eastAsia"/>
          <w:sz w:val="20"/>
          <w:szCs w:val="20"/>
        </w:rPr>
        <w:t xml:space="preserve"> node</w:t>
      </w:r>
      <w:r w:rsidRPr="00A06CB7">
        <w:rPr>
          <w:rFonts w:ascii="Times New Roman" w:eastAsia="宋体" w:hAnsi="Times New Roman" w:cs="Times New Roman" w:hint="eastAsia"/>
          <w:sz w:val="20"/>
          <w:szCs w:val="20"/>
        </w:rPr>
        <w:t xml:space="preserve"> adjust</w:t>
      </w:r>
      <w:r w:rsidR="003D64A5">
        <w:rPr>
          <w:rFonts w:ascii="Times New Roman" w:eastAsia="宋体" w:hAnsi="Times New Roman" w:cs="Times New Roman" w:hint="eastAsia"/>
          <w:sz w:val="20"/>
          <w:szCs w:val="20"/>
        </w:rPr>
        <w:t>ing</w:t>
      </w:r>
      <w:r w:rsidRPr="00A06CB7">
        <w:rPr>
          <w:rFonts w:ascii="Times New Roman" w:eastAsia="宋体" w:hAnsi="Times New Roman" w:cs="Times New Roman" w:hint="eastAsia"/>
          <w:sz w:val="20"/>
          <w:szCs w:val="20"/>
        </w:rPr>
        <w:t xml:space="preserve"> CCO configurations in advance to avoid </w:t>
      </w:r>
      <w:r>
        <w:rPr>
          <w:rFonts w:ascii="Times New Roman" w:eastAsia="宋体" w:hAnsi="Times New Roman" w:cs="Times New Roman" w:hint="eastAsia"/>
          <w:sz w:val="20"/>
          <w:szCs w:val="20"/>
        </w:rPr>
        <w:t>CCO issues</w:t>
      </w:r>
      <w:r w:rsidRPr="00A06CB7">
        <w:rPr>
          <w:rFonts w:ascii="Times New Roman" w:eastAsia="宋体" w:hAnsi="Times New Roman" w:cs="Times New Roman" w:hint="eastAsia"/>
          <w:sz w:val="20"/>
          <w:szCs w:val="20"/>
        </w:rPr>
        <w:t xml:space="preserve">. Therefore, </w:t>
      </w:r>
      <w:r>
        <w:rPr>
          <w:rFonts w:ascii="Times New Roman" w:eastAsia="宋体" w:hAnsi="Times New Roman" w:cs="Times New Roman" w:hint="eastAsia"/>
          <w:sz w:val="20"/>
          <w:szCs w:val="20"/>
        </w:rPr>
        <w:t xml:space="preserve">transmitting </w:t>
      </w:r>
      <w:r w:rsidRPr="00571DE8">
        <w:rPr>
          <w:rFonts w:ascii="Times New Roman" w:eastAsia="宋体" w:hAnsi="Times New Roman" w:cs="Times New Roman" w:hint="eastAsia"/>
          <w:sz w:val="20"/>
          <w:szCs w:val="20"/>
        </w:rPr>
        <w:t>t</w:t>
      </w:r>
      <w:r w:rsidRPr="00D4406A">
        <w:rPr>
          <w:rFonts w:ascii="Times New Roman" w:eastAsia="宋体" w:hAnsi="Times New Roman" w:cs="Times New Roman"/>
          <w:sz w:val="20"/>
          <w:szCs w:val="20"/>
        </w:rPr>
        <w:t xml:space="preserve">he predicted CCO issues, </w:t>
      </w:r>
      <w:r w:rsidR="005B6B65">
        <w:rPr>
          <w:rFonts w:ascii="Times New Roman" w:eastAsia="宋体" w:hAnsi="Times New Roman" w:cs="Times New Roman"/>
          <w:sz w:val="20"/>
          <w:szCs w:val="20"/>
        </w:rPr>
        <w:t>future coverage status</w:t>
      </w:r>
      <w:r w:rsidRPr="00D4406A">
        <w:rPr>
          <w:rFonts w:ascii="Times New Roman" w:eastAsia="宋体" w:hAnsi="Times New Roman" w:cs="Times New Roman"/>
          <w:sz w:val="20"/>
          <w:szCs w:val="20"/>
        </w:rPr>
        <w:t xml:space="preserve"> and related timing information over Xn should be considered. </w:t>
      </w:r>
    </w:p>
    <w:p w14:paraId="71DE13CE" w14:textId="48BC0C1E" w:rsidR="00AC1836" w:rsidRDefault="00571DE8" w:rsidP="00F278E8">
      <w:pPr>
        <w:overflowPunct w:val="0"/>
        <w:autoSpaceDE w:val="0"/>
        <w:autoSpaceDN w:val="0"/>
        <w:adjustRightInd w:val="0"/>
        <w:spacing w:after="180"/>
        <w:jc w:val="both"/>
        <w:textAlignment w:val="baseline"/>
        <w:rPr>
          <w:rFonts w:ascii="Times New Roman" w:eastAsia="宋体" w:hAnsi="Times New Roman"/>
          <w:sz w:val="20"/>
          <w:szCs w:val="20"/>
        </w:rPr>
      </w:pPr>
      <w:r>
        <w:rPr>
          <w:rFonts w:ascii="Times New Roman" w:eastAsia="宋体" w:hAnsi="Times New Roman" w:hint="eastAsia"/>
          <w:bCs/>
          <w:sz w:val="20"/>
          <w:szCs w:val="20"/>
          <w:lang w:val="en-GB"/>
        </w:rPr>
        <w:t>F</w:t>
      </w:r>
      <w:r w:rsidRPr="00EF0668">
        <w:rPr>
          <w:rFonts w:ascii="Times New Roman" w:eastAsia="宋体" w:hAnsi="Times New Roman" w:hint="eastAsia"/>
          <w:bCs/>
          <w:sz w:val="20"/>
          <w:szCs w:val="20"/>
          <w:lang w:val="en-GB"/>
        </w:rPr>
        <w:t>or split architecture</w:t>
      </w:r>
      <w:r>
        <w:rPr>
          <w:rFonts w:ascii="Times New Roman" w:eastAsia="宋体" w:hAnsi="Times New Roman" w:hint="eastAsia"/>
          <w:bCs/>
          <w:sz w:val="20"/>
          <w:szCs w:val="20"/>
          <w:lang w:val="en-GB"/>
        </w:rPr>
        <w:t>, a</w:t>
      </w:r>
      <w:r w:rsidRPr="00EF0668">
        <w:rPr>
          <w:rFonts w:ascii="Times New Roman" w:eastAsia="宋体" w:hAnsi="Times New Roman" w:hint="eastAsia"/>
          <w:bCs/>
          <w:sz w:val="20"/>
          <w:szCs w:val="20"/>
          <w:lang w:val="en-GB"/>
        </w:rPr>
        <w:t xml:space="preserve">ccording to the agreements from last meeting, gNB-CU predicts the CCO issues and gNB-DU generates the </w:t>
      </w:r>
      <w:r w:rsidR="005B6B65">
        <w:rPr>
          <w:rFonts w:ascii="Times New Roman" w:eastAsia="宋体" w:hAnsi="Times New Roman" w:hint="eastAsia"/>
          <w:bCs/>
          <w:sz w:val="20"/>
          <w:szCs w:val="20"/>
          <w:lang w:val="en-GB"/>
        </w:rPr>
        <w:t>future coverage status</w:t>
      </w:r>
      <w:r w:rsidRPr="00EF0668">
        <w:rPr>
          <w:rFonts w:ascii="Times New Roman" w:eastAsia="宋体" w:hAnsi="Times New Roman" w:hint="eastAsia"/>
          <w:bCs/>
          <w:sz w:val="20"/>
          <w:szCs w:val="20"/>
          <w:lang w:val="en-GB"/>
        </w:rPr>
        <w:t xml:space="preserve">. </w:t>
      </w:r>
      <w:r w:rsidR="003D64A5">
        <w:rPr>
          <w:rFonts w:ascii="Times New Roman" w:eastAsia="宋体" w:hAnsi="Times New Roman" w:hint="eastAsia"/>
          <w:bCs/>
          <w:sz w:val="20"/>
          <w:szCs w:val="20"/>
          <w:lang w:val="en-GB"/>
        </w:rPr>
        <w:t>S</w:t>
      </w:r>
      <w:r>
        <w:rPr>
          <w:rFonts w:ascii="Times New Roman" w:eastAsia="宋体" w:hAnsi="Times New Roman" w:hint="eastAsia"/>
          <w:sz w:val="20"/>
          <w:szCs w:val="20"/>
          <w:lang w:val="en-GB"/>
        </w:rPr>
        <w:t>ome</w:t>
      </w:r>
      <w:r>
        <w:rPr>
          <w:rFonts w:ascii="Times New Roman" w:eastAsia="宋体" w:hAnsi="Times New Roman" w:hint="eastAsia"/>
          <w:sz w:val="20"/>
          <w:szCs w:val="20"/>
        </w:rPr>
        <w:t xml:space="preserve"> necessary information (e.g., training data, </w:t>
      </w:r>
      <w:r w:rsidR="00AC1836">
        <w:rPr>
          <w:rFonts w:ascii="Times New Roman" w:eastAsia="宋体" w:hAnsi="Times New Roman" w:hint="eastAsia"/>
          <w:sz w:val="20"/>
          <w:szCs w:val="20"/>
        </w:rPr>
        <w:t xml:space="preserve">predicted </w:t>
      </w:r>
      <w:r>
        <w:rPr>
          <w:rFonts w:ascii="Times New Roman" w:eastAsia="宋体" w:hAnsi="Times New Roman" w:hint="eastAsia"/>
          <w:sz w:val="20"/>
          <w:szCs w:val="20"/>
        </w:rPr>
        <w:t xml:space="preserve">CCO issues, </w:t>
      </w:r>
      <w:r w:rsidR="005B6B65">
        <w:rPr>
          <w:rFonts w:ascii="Times New Roman" w:eastAsia="宋体" w:hAnsi="Times New Roman" w:hint="eastAsia"/>
          <w:sz w:val="20"/>
          <w:szCs w:val="20"/>
        </w:rPr>
        <w:t>future coverage status</w:t>
      </w:r>
      <w:r>
        <w:rPr>
          <w:rFonts w:ascii="Times New Roman" w:eastAsia="宋体" w:hAnsi="Times New Roman" w:hint="eastAsia"/>
          <w:sz w:val="20"/>
          <w:szCs w:val="20"/>
        </w:rPr>
        <w:t xml:space="preserve">) </w:t>
      </w:r>
      <w:r w:rsidR="003D64A5">
        <w:rPr>
          <w:rFonts w:ascii="Times New Roman" w:eastAsia="宋体" w:hAnsi="Times New Roman" w:hint="eastAsia"/>
          <w:sz w:val="20"/>
          <w:szCs w:val="20"/>
        </w:rPr>
        <w:t xml:space="preserve">may </w:t>
      </w:r>
      <w:r>
        <w:rPr>
          <w:rFonts w:ascii="Times New Roman" w:eastAsia="宋体" w:hAnsi="Times New Roman" w:hint="eastAsia"/>
          <w:sz w:val="20"/>
          <w:szCs w:val="20"/>
        </w:rPr>
        <w:t xml:space="preserve">need to be delivered between gNB-CU and gNB-DU. For example, if the </w:t>
      </w:r>
      <w:bookmarkStart w:id="8" w:name="_Hlk163314589"/>
      <w:r>
        <w:rPr>
          <w:rFonts w:ascii="Times New Roman" w:eastAsia="宋体" w:hAnsi="Times New Roman" w:hint="eastAsia"/>
          <w:sz w:val="20"/>
          <w:szCs w:val="20"/>
        </w:rPr>
        <w:t>AI/ML Model Training is in gNB-CU and the training data is collected by gNB-DU, the training data may be delivered from gNB-DU to gNB-CU.</w:t>
      </w:r>
      <w:bookmarkEnd w:id="8"/>
      <w:r>
        <w:rPr>
          <w:rFonts w:ascii="Times New Roman" w:eastAsia="宋体" w:hAnsi="Times New Roman" w:hint="eastAsia"/>
          <w:sz w:val="20"/>
          <w:szCs w:val="20"/>
        </w:rPr>
        <w:t xml:space="preserve"> If the gNB-CU predict CCO issues, the predicted CCO issues may be delivered from gNB-CU to gNB-DU. If the gNB-DU generate </w:t>
      </w:r>
      <w:r w:rsidR="005B6B65">
        <w:rPr>
          <w:rFonts w:ascii="Times New Roman" w:eastAsia="宋体" w:hAnsi="Times New Roman" w:hint="eastAsia"/>
          <w:sz w:val="20"/>
          <w:szCs w:val="20"/>
        </w:rPr>
        <w:t>future coverage status</w:t>
      </w:r>
      <w:r>
        <w:rPr>
          <w:rFonts w:ascii="Times New Roman" w:eastAsia="宋体" w:hAnsi="Times New Roman" w:hint="eastAsia"/>
          <w:sz w:val="20"/>
          <w:szCs w:val="20"/>
        </w:rPr>
        <w:t xml:space="preserve">, the generated </w:t>
      </w:r>
      <w:r w:rsidR="005B6B65">
        <w:rPr>
          <w:rFonts w:ascii="Times New Roman" w:eastAsia="宋体" w:hAnsi="Times New Roman" w:hint="eastAsia"/>
          <w:sz w:val="20"/>
          <w:szCs w:val="20"/>
        </w:rPr>
        <w:t>future coverage status</w:t>
      </w:r>
      <w:r>
        <w:rPr>
          <w:rFonts w:ascii="Times New Roman" w:eastAsia="宋体" w:hAnsi="Times New Roman" w:hint="eastAsia"/>
          <w:sz w:val="20"/>
          <w:szCs w:val="20"/>
        </w:rPr>
        <w:t xml:space="preserve"> may be delivered from </w:t>
      </w:r>
      <w:proofErr w:type="spellStart"/>
      <w:r>
        <w:rPr>
          <w:rFonts w:ascii="Times New Roman" w:eastAsia="宋体" w:hAnsi="Times New Roman" w:hint="eastAsia"/>
          <w:sz w:val="20"/>
          <w:szCs w:val="20"/>
        </w:rPr>
        <w:t>gNB</w:t>
      </w:r>
      <w:proofErr w:type="spellEnd"/>
      <w:r>
        <w:rPr>
          <w:rFonts w:ascii="Times New Roman" w:eastAsia="宋体" w:hAnsi="Times New Roman" w:hint="eastAsia"/>
          <w:sz w:val="20"/>
          <w:szCs w:val="20"/>
        </w:rPr>
        <w:t xml:space="preserve">-DU to </w:t>
      </w:r>
      <w:proofErr w:type="spellStart"/>
      <w:r>
        <w:rPr>
          <w:rFonts w:ascii="Times New Roman" w:eastAsia="宋体" w:hAnsi="Times New Roman" w:hint="eastAsia"/>
          <w:sz w:val="20"/>
          <w:szCs w:val="20"/>
        </w:rPr>
        <w:t>gNB</w:t>
      </w:r>
      <w:proofErr w:type="spellEnd"/>
      <w:r>
        <w:rPr>
          <w:rFonts w:ascii="Times New Roman" w:eastAsia="宋体" w:hAnsi="Times New Roman" w:hint="eastAsia"/>
          <w:sz w:val="20"/>
          <w:szCs w:val="20"/>
        </w:rPr>
        <w:t xml:space="preserve">-CU. </w:t>
      </w:r>
    </w:p>
    <w:p w14:paraId="7199AE67" w14:textId="5B112898" w:rsidR="00571DE8" w:rsidRPr="00F278E8" w:rsidRDefault="00AC1836" w:rsidP="00F278E8">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hint="eastAsia"/>
          <w:sz w:val="20"/>
          <w:szCs w:val="20"/>
        </w:rPr>
        <w:t xml:space="preserve">Based on the analysis above, </w:t>
      </w:r>
      <w:r w:rsidR="00571DE8">
        <w:rPr>
          <w:rFonts w:ascii="Times New Roman" w:eastAsia="宋体" w:hAnsi="Times New Roman" w:hint="eastAsia"/>
          <w:sz w:val="20"/>
          <w:szCs w:val="20"/>
        </w:rPr>
        <w:t>we have following proposal</w:t>
      </w:r>
      <w:r>
        <w:rPr>
          <w:rFonts w:ascii="Times New Roman" w:eastAsia="宋体" w:hAnsi="Times New Roman" w:hint="eastAsia"/>
          <w:sz w:val="20"/>
          <w:szCs w:val="20"/>
        </w:rPr>
        <w:t>s</w:t>
      </w:r>
      <w:r w:rsidR="00571DE8">
        <w:rPr>
          <w:rFonts w:ascii="Times New Roman" w:eastAsia="宋体" w:hAnsi="Times New Roman" w:hint="eastAsia"/>
          <w:sz w:val="20"/>
          <w:szCs w:val="20"/>
        </w:rPr>
        <w:t>:</w:t>
      </w:r>
    </w:p>
    <w:p w14:paraId="218C4D65" w14:textId="4CB72D97" w:rsidR="001E7026" w:rsidRDefault="00B84B1B" w:rsidP="00B84B1B">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lastRenderedPageBreak/>
        <w:t xml:space="preserve">Proposal </w:t>
      </w:r>
      <w:r w:rsidR="00F03F91">
        <w:rPr>
          <w:rFonts w:ascii="Times New Roman" w:eastAsia="宋体" w:hAnsi="Times New Roman" w:cs="Times New Roman" w:hint="eastAsia"/>
          <w:b/>
          <w:bCs/>
          <w:sz w:val="20"/>
          <w:szCs w:val="20"/>
        </w:rPr>
        <w:t>6</w:t>
      </w:r>
      <w:r w:rsidRPr="00940724">
        <w:rPr>
          <w:rFonts w:ascii="Times New Roman" w:eastAsia="宋体" w:hAnsi="Times New Roman" w:cs="Times New Roman" w:hint="eastAsia"/>
          <w:b/>
          <w:bCs/>
          <w:sz w:val="20"/>
          <w:szCs w:val="20"/>
        </w:rPr>
        <w:t xml:space="preserve">: </w:t>
      </w:r>
      <w:r w:rsidR="002A6291">
        <w:rPr>
          <w:rFonts w:ascii="Times New Roman" w:eastAsia="宋体" w:hAnsi="Times New Roman" w:cs="Times New Roman" w:hint="eastAsia"/>
          <w:b/>
          <w:bCs/>
          <w:sz w:val="20"/>
          <w:szCs w:val="20"/>
        </w:rPr>
        <w:t>T</w:t>
      </w:r>
      <w:r w:rsidRPr="00940724">
        <w:rPr>
          <w:rFonts w:ascii="Times New Roman" w:eastAsia="宋体" w:hAnsi="Times New Roman" w:cs="Times New Roman" w:hint="eastAsia"/>
          <w:b/>
          <w:bCs/>
          <w:sz w:val="20"/>
          <w:szCs w:val="20"/>
        </w:rPr>
        <w:t xml:space="preserve">he predicted </w:t>
      </w:r>
      <w:r>
        <w:rPr>
          <w:rFonts w:ascii="Times New Roman" w:eastAsia="宋体" w:hAnsi="Times New Roman" w:cs="Times New Roman" w:hint="eastAsia"/>
          <w:b/>
          <w:bCs/>
          <w:sz w:val="20"/>
          <w:szCs w:val="20"/>
        </w:rPr>
        <w:t>CCO issues,</w:t>
      </w:r>
      <w:r w:rsidRPr="00940724">
        <w:rPr>
          <w:rFonts w:ascii="Times New Roman" w:eastAsia="宋体" w:hAnsi="Times New Roman" w:cs="Times New Roman" w:hint="eastAsia"/>
          <w:b/>
          <w:bCs/>
          <w:sz w:val="20"/>
          <w:szCs w:val="20"/>
        </w:rPr>
        <w:t xml:space="preserve"> </w:t>
      </w:r>
      <w:r w:rsidR="005B6B65">
        <w:rPr>
          <w:rFonts w:ascii="Times New Roman" w:eastAsia="宋体" w:hAnsi="Times New Roman" w:cs="Times New Roman" w:hint="eastAsia"/>
          <w:b/>
          <w:bCs/>
          <w:sz w:val="20"/>
          <w:szCs w:val="20"/>
        </w:rPr>
        <w:t>future coverage status</w:t>
      </w:r>
      <w:r>
        <w:rPr>
          <w:rFonts w:ascii="Times New Roman" w:eastAsia="宋体" w:hAnsi="Times New Roman" w:cs="Times New Roman" w:hint="eastAsia"/>
          <w:b/>
          <w:bCs/>
          <w:sz w:val="20"/>
          <w:szCs w:val="20"/>
        </w:rPr>
        <w:t xml:space="preserve"> and related </w:t>
      </w:r>
      <w:r>
        <w:rPr>
          <w:rFonts w:ascii="Times New Roman" w:eastAsia="宋体" w:hAnsi="Times New Roman" w:cs="Times New Roman"/>
          <w:b/>
          <w:bCs/>
          <w:sz w:val="20"/>
          <w:szCs w:val="20"/>
        </w:rPr>
        <w:t>timing</w:t>
      </w:r>
      <w:r>
        <w:rPr>
          <w:rFonts w:ascii="Times New Roman" w:eastAsia="宋体" w:hAnsi="Times New Roman" w:cs="Times New Roman" w:hint="eastAsia"/>
          <w:b/>
          <w:bCs/>
          <w:sz w:val="20"/>
          <w:szCs w:val="20"/>
        </w:rPr>
        <w:t xml:space="preserve"> information</w:t>
      </w:r>
      <w:r w:rsidRPr="00940724">
        <w:rPr>
          <w:rFonts w:ascii="Times New Roman" w:eastAsia="宋体" w:hAnsi="Times New Roman" w:cs="Times New Roman" w:hint="eastAsia"/>
          <w:b/>
          <w:bCs/>
          <w:sz w:val="20"/>
          <w:szCs w:val="20"/>
        </w:rPr>
        <w:t xml:space="preserve"> </w:t>
      </w:r>
      <w:r w:rsidR="002A6291">
        <w:rPr>
          <w:rFonts w:ascii="Times New Roman" w:eastAsia="宋体" w:hAnsi="Times New Roman" w:cs="Times New Roman" w:hint="eastAsia"/>
          <w:b/>
          <w:bCs/>
          <w:sz w:val="20"/>
          <w:szCs w:val="20"/>
        </w:rPr>
        <w:t>should be transmitted over Xn and F1 interface</w:t>
      </w:r>
      <w:r w:rsidRPr="00940724">
        <w:rPr>
          <w:rFonts w:ascii="Times New Roman" w:eastAsia="宋体" w:hAnsi="Times New Roman" w:cs="Times New Roman" w:hint="eastAsia"/>
          <w:b/>
          <w:bCs/>
          <w:sz w:val="20"/>
          <w:szCs w:val="20"/>
        </w:rPr>
        <w:t xml:space="preserve">. </w:t>
      </w:r>
      <w:bookmarkStart w:id="9" w:name="_Hlk162366107"/>
      <w:bookmarkEnd w:id="5"/>
    </w:p>
    <w:bookmarkEnd w:id="9"/>
    <w:p w14:paraId="37FA0F23" w14:textId="589AC489"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724BCBE3" w14:textId="6E10A730" w:rsidR="003363FB" w:rsidRPr="00940724" w:rsidRDefault="00D81306"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have </w:t>
      </w:r>
      <w:r w:rsidR="00940724" w:rsidRPr="00940724">
        <w:rPr>
          <w:rFonts w:ascii="Times New Roman" w:eastAsia="宋体" w:hAnsi="Times New Roman" w:cs="Times New Roman"/>
          <w:sz w:val="20"/>
          <w:szCs w:val="20"/>
        </w:rPr>
        <w:t>following</w:t>
      </w:r>
      <w:r>
        <w:rPr>
          <w:rFonts w:ascii="Times New Roman" w:eastAsia="宋体" w:hAnsi="Times New Roman" w:cs="Times New Roman" w:hint="eastAsia"/>
          <w:sz w:val="20"/>
          <w:szCs w:val="20"/>
        </w:rPr>
        <w:t xml:space="preserve"> observations and</w:t>
      </w:r>
      <w:r w:rsidR="00940724" w:rsidRPr="00940724">
        <w:rPr>
          <w:rFonts w:ascii="Times New Roman" w:eastAsia="宋体" w:hAnsi="Times New Roman" w:cs="Times New Roman"/>
          <w:sz w:val="20"/>
          <w:szCs w:val="20"/>
        </w:rPr>
        <w:t xml:space="preserve"> proposals:</w:t>
      </w:r>
    </w:p>
    <w:p w14:paraId="59F7151E" w14:textId="4F5C920C" w:rsidR="006008E4" w:rsidRDefault="006008E4" w:rsidP="006008E4">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10" w:name="_Ref78919169"/>
      <w:r w:rsidRPr="00D4406A">
        <w:rPr>
          <w:rFonts w:ascii="Times New Roman" w:eastAsia="宋体" w:hAnsi="Times New Roman" w:cs="Times New Roman"/>
          <w:b/>
          <w:bCs/>
          <w:sz w:val="20"/>
          <w:szCs w:val="20"/>
        </w:rPr>
        <w:t xml:space="preserve">Proposal 1: </w:t>
      </w:r>
      <w:r>
        <w:rPr>
          <w:rFonts w:ascii="Times New Roman" w:eastAsia="宋体" w:hAnsi="Times New Roman" w:cs="Times New Roman" w:hint="eastAsia"/>
          <w:b/>
          <w:bCs/>
          <w:sz w:val="20"/>
          <w:szCs w:val="20"/>
        </w:rPr>
        <w:t xml:space="preserve">The input of AI/ML-based CCO should include the </w:t>
      </w:r>
      <w:r w:rsidRPr="00617F88">
        <w:rPr>
          <w:rFonts w:ascii="Times New Roman" w:eastAsia="宋体" w:hAnsi="Times New Roman" w:cs="Times New Roman"/>
          <w:b/>
          <w:bCs/>
          <w:sz w:val="20"/>
          <w:szCs w:val="20"/>
        </w:rPr>
        <w:t xml:space="preserve">UE </w:t>
      </w:r>
      <w:r>
        <w:rPr>
          <w:rFonts w:ascii="Times New Roman" w:eastAsia="宋体" w:hAnsi="Times New Roman" w:cs="Times New Roman" w:hint="eastAsia"/>
          <w:b/>
          <w:bCs/>
          <w:sz w:val="20"/>
          <w:szCs w:val="20"/>
        </w:rPr>
        <w:t>location</w:t>
      </w:r>
      <w:r w:rsidRPr="00617F88">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 xml:space="preserve">information, UE mobility/trajectory information as well as </w:t>
      </w:r>
      <w:r w:rsidRPr="00617F88">
        <w:rPr>
          <w:rFonts w:ascii="Times New Roman" w:eastAsia="宋体" w:hAnsi="Times New Roman" w:cs="Times New Roman"/>
          <w:b/>
          <w:bCs/>
          <w:sz w:val="20"/>
          <w:szCs w:val="20"/>
        </w:rPr>
        <w:t>CCO issues</w:t>
      </w:r>
      <w:r>
        <w:rPr>
          <w:rFonts w:ascii="Times New Roman" w:eastAsia="宋体" w:hAnsi="Times New Roman" w:cs="Times New Roman" w:hint="eastAsia"/>
          <w:b/>
          <w:bCs/>
          <w:sz w:val="20"/>
          <w:szCs w:val="20"/>
        </w:rPr>
        <w:t xml:space="preserve"> and CCO </w:t>
      </w:r>
      <w:r w:rsidRPr="00617F88">
        <w:rPr>
          <w:rFonts w:ascii="Times New Roman" w:eastAsia="宋体" w:hAnsi="Times New Roman" w:cs="Times New Roman"/>
          <w:b/>
          <w:bCs/>
          <w:sz w:val="20"/>
          <w:szCs w:val="20"/>
        </w:rPr>
        <w:t>c</w:t>
      </w:r>
      <w:r>
        <w:rPr>
          <w:rFonts w:ascii="Times New Roman" w:eastAsia="宋体" w:hAnsi="Times New Roman" w:cs="Times New Roman" w:hint="eastAsia"/>
          <w:b/>
          <w:bCs/>
          <w:sz w:val="20"/>
          <w:szCs w:val="20"/>
        </w:rPr>
        <w:t>overage status of NG-RAN node.</w:t>
      </w:r>
    </w:p>
    <w:p w14:paraId="3CC730AB" w14:textId="77777777" w:rsidR="006008E4" w:rsidRDefault="006008E4" w:rsidP="006008E4">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2</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 xml:space="preserve">The output of AI/ML-based CCO should include predicted </w:t>
      </w:r>
      <w:r w:rsidRPr="00940724">
        <w:rPr>
          <w:rFonts w:ascii="Times New Roman" w:eastAsia="宋体" w:hAnsi="Times New Roman" w:cs="Times New Roman" w:hint="eastAsia"/>
          <w:b/>
          <w:bCs/>
          <w:sz w:val="20"/>
          <w:szCs w:val="20"/>
        </w:rPr>
        <w:t xml:space="preserve">CCO </w:t>
      </w:r>
      <w:r>
        <w:rPr>
          <w:rFonts w:ascii="Times New Roman" w:eastAsia="宋体" w:hAnsi="Times New Roman" w:cs="Times New Roman" w:hint="eastAsia"/>
          <w:b/>
          <w:bCs/>
          <w:sz w:val="20"/>
          <w:szCs w:val="20"/>
        </w:rPr>
        <w:t>issues</w:t>
      </w:r>
      <w:r w:rsidRPr="00F23D0F">
        <w:rPr>
          <w:rFonts w:ascii="Times New Roman" w:eastAsia="宋体" w:hAnsi="Times New Roman" w:cs="Times New Roman"/>
          <w:b/>
          <w:bCs/>
          <w:sz w:val="20"/>
          <w:szCs w:val="20"/>
        </w:rPr>
        <w:t>,</w:t>
      </w:r>
      <w:r>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hint="eastAsia"/>
          <w:b/>
          <w:bCs/>
          <w:sz w:val="20"/>
          <w:szCs w:val="20"/>
        </w:rPr>
        <w:t>root cause</w:t>
      </w:r>
      <w:r>
        <w:rPr>
          <w:rFonts w:ascii="Times New Roman" w:eastAsia="宋体" w:hAnsi="Times New Roman" w:cs="Times New Roman" w:hint="eastAsia"/>
          <w:b/>
          <w:bCs/>
          <w:sz w:val="20"/>
          <w:szCs w:val="20"/>
        </w:rPr>
        <w:t xml:space="preserve"> of CCO issues and</w:t>
      </w:r>
      <w:r w:rsidRPr="00940724">
        <w:rPr>
          <w:rFonts w:ascii="Times New Roman" w:eastAsia="宋体" w:hAnsi="Times New Roman" w:cs="Times New Roman" w:hint="eastAsia"/>
          <w:b/>
          <w:bCs/>
          <w:sz w:val="20"/>
          <w:szCs w:val="20"/>
        </w:rPr>
        <w:t xml:space="preserve"> timing information </w:t>
      </w:r>
      <w:r>
        <w:rPr>
          <w:rFonts w:ascii="Times New Roman" w:eastAsia="宋体" w:hAnsi="Times New Roman" w:cs="Times New Roman" w:hint="eastAsia"/>
          <w:b/>
          <w:bCs/>
          <w:sz w:val="20"/>
          <w:szCs w:val="20"/>
        </w:rPr>
        <w:t>of CCO issues</w:t>
      </w:r>
      <w:r w:rsidRPr="00940724">
        <w:rPr>
          <w:rFonts w:ascii="Times New Roman" w:eastAsia="宋体" w:hAnsi="Times New Roman" w:cs="Times New Roman" w:hint="eastAsia"/>
          <w:b/>
          <w:bCs/>
          <w:sz w:val="20"/>
          <w:szCs w:val="20"/>
        </w:rPr>
        <w:t xml:space="preserve">. </w:t>
      </w:r>
    </w:p>
    <w:p w14:paraId="43C5A1BF" w14:textId="77777777" w:rsidR="006008E4" w:rsidRDefault="006008E4" w:rsidP="006008E4">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 xml:space="preserve">The output of AI/ML-based CCO should include future coverage status and related </w:t>
      </w:r>
      <w:r w:rsidRPr="00940724">
        <w:rPr>
          <w:rFonts w:ascii="Times New Roman" w:eastAsia="宋体" w:hAnsi="Times New Roman" w:cs="Times New Roman"/>
          <w:b/>
          <w:bCs/>
          <w:sz w:val="20"/>
          <w:szCs w:val="20"/>
        </w:rPr>
        <w:t>timing information</w:t>
      </w:r>
      <w:r>
        <w:rPr>
          <w:rFonts w:ascii="Times New Roman" w:eastAsia="宋体" w:hAnsi="Times New Roman" w:cs="Times New Roman" w:hint="eastAsia"/>
          <w:b/>
          <w:bCs/>
          <w:sz w:val="20"/>
          <w:szCs w:val="20"/>
        </w:rPr>
        <w:t xml:space="preserve"> </w:t>
      </w:r>
      <w:r w:rsidRPr="00940724">
        <w:rPr>
          <w:rFonts w:ascii="Times New Roman" w:eastAsia="宋体" w:hAnsi="Times New Roman" w:cs="Times New Roman" w:hint="eastAsia"/>
          <w:b/>
          <w:bCs/>
          <w:sz w:val="20"/>
          <w:szCs w:val="20"/>
        </w:rPr>
        <w:t>for the predicted CCO</w:t>
      </w:r>
      <w:r>
        <w:rPr>
          <w:rFonts w:ascii="Times New Roman" w:eastAsia="宋体" w:hAnsi="Times New Roman" w:cs="Times New Roman" w:hint="eastAsia"/>
          <w:b/>
          <w:bCs/>
          <w:sz w:val="20"/>
          <w:szCs w:val="20"/>
        </w:rPr>
        <w:t xml:space="preserve"> issue</w:t>
      </w:r>
      <w:r w:rsidRPr="00940724">
        <w:rPr>
          <w:rFonts w:ascii="Times New Roman" w:eastAsia="宋体" w:hAnsi="Times New Roman" w:cs="Times New Roman" w:hint="eastAsia"/>
          <w:b/>
          <w:bCs/>
          <w:sz w:val="20"/>
          <w:szCs w:val="20"/>
        </w:rPr>
        <w:t>s</w:t>
      </w:r>
      <w:r>
        <w:rPr>
          <w:rFonts w:ascii="Times New Roman" w:eastAsia="宋体" w:hAnsi="Times New Roman" w:cs="Times New Roman" w:hint="eastAsia"/>
          <w:b/>
          <w:bCs/>
          <w:sz w:val="20"/>
          <w:szCs w:val="20"/>
        </w:rPr>
        <w:t>.</w:t>
      </w:r>
    </w:p>
    <w:p w14:paraId="604CC7E9" w14:textId="77777777" w:rsidR="006008E4" w:rsidRPr="00940724" w:rsidRDefault="006008E4" w:rsidP="006008E4">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4: The feedback of AI/ML-based CCO should include coverage and capacity status of NG-RAN nodes as well as UE performance (e.g. </w:t>
      </w:r>
      <w:r w:rsidRPr="00F03F91">
        <w:rPr>
          <w:rFonts w:ascii="Times New Roman" w:eastAsia="宋体" w:hAnsi="Times New Roman" w:cs="Times New Roman"/>
          <w:b/>
          <w:bCs/>
          <w:sz w:val="20"/>
          <w:szCs w:val="20"/>
        </w:rPr>
        <w:t>access success rate, access average delay, cell edge call drop rate</w:t>
      </w:r>
      <w:r>
        <w:rPr>
          <w:rFonts w:ascii="Times New Roman" w:eastAsia="宋体" w:hAnsi="Times New Roman" w:cs="Times New Roman" w:hint="eastAsia"/>
          <w:b/>
          <w:bCs/>
          <w:sz w:val="20"/>
          <w:szCs w:val="20"/>
        </w:rPr>
        <w:t>).</w:t>
      </w:r>
    </w:p>
    <w:p w14:paraId="58DB81AA" w14:textId="77777777" w:rsidR="006008E4" w:rsidRPr="004419BD" w:rsidRDefault="006008E4" w:rsidP="006008E4">
      <w:pPr>
        <w:spacing w:after="180"/>
        <w:jc w:val="both"/>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Proposal 5: The AI/ML Model Inference located in </w:t>
      </w:r>
      <w:proofErr w:type="spellStart"/>
      <w:r>
        <w:rPr>
          <w:rFonts w:ascii="Times New Roman" w:eastAsia="宋体" w:hAnsi="Times New Roman" w:cs="Times New Roman" w:hint="eastAsia"/>
          <w:b/>
          <w:bCs/>
          <w:sz w:val="20"/>
          <w:szCs w:val="20"/>
        </w:rPr>
        <w:t>gNB</w:t>
      </w:r>
      <w:proofErr w:type="spellEnd"/>
      <w:r>
        <w:rPr>
          <w:rFonts w:ascii="Times New Roman" w:eastAsia="宋体" w:hAnsi="Times New Roman" w:cs="Times New Roman" w:hint="eastAsia"/>
          <w:b/>
          <w:bCs/>
          <w:sz w:val="20"/>
          <w:szCs w:val="20"/>
        </w:rPr>
        <w:t>-DU should be considered for supporting AI/ML based CCO.</w:t>
      </w:r>
    </w:p>
    <w:p w14:paraId="7A0803CB" w14:textId="430B705F" w:rsidR="00BB3B72" w:rsidRPr="007B0B66" w:rsidRDefault="007B0B66" w:rsidP="00BB3B72">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6</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T</w:t>
      </w:r>
      <w:r w:rsidRPr="00940724">
        <w:rPr>
          <w:rFonts w:ascii="Times New Roman" w:eastAsia="宋体" w:hAnsi="Times New Roman" w:cs="Times New Roman" w:hint="eastAsia"/>
          <w:b/>
          <w:bCs/>
          <w:sz w:val="20"/>
          <w:szCs w:val="20"/>
        </w:rPr>
        <w:t xml:space="preserve">he predicted </w:t>
      </w:r>
      <w:r>
        <w:rPr>
          <w:rFonts w:ascii="Times New Roman" w:eastAsia="宋体" w:hAnsi="Times New Roman" w:cs="Times New Roman" w:hint="eastAsia"/>
          <w:b/>
          <w:bCs/>
          <w:sz w:val="20"/>
          <w:szCs w:val="20"/>
        </w:rPr>
        <w:t>CCO issues,</w:t>
      </w:r>
      <w:r w:rsidRPr="00940724">
        <w:rPr>
          <w:rFonts w:ascii="Times New Roman" w:eastAsia="宋体" w:hAnsi="Times New Roman" w:cs="Times New Roman" w:hint="eastAsia"/>
          <w:b/>
          <w:bCs/>
          <w:sz w:val="20"/>
          <w:szCs w:val="20"/>
        </w:rPr>
        <w:t xml:space="preserve"> </w:t>
      </w:r>
      <w:r w:rsidR="005B6B65">
        <w:rPr>
          <w:rFonts w:ascii="Times New Roman" w:eastAsia="宋体" w:hAnsi="Times New Roman" w:cs="Times New Roman" w:hint="eastAsia"/>
          <w:b/>
          <w:bCs/>
          <w:sz w:val="20"/>
          <w:szCs w:val="20"/>
        </w:rPr>
        <w:t>future coverage status</w:t>
      </w:r>
      <w:r>
        <w:rPr>
          <w:rFonts w:ascii="Times New Roman" w:eastAsia="宋体" w:hAnsi="Times New Roman" w:cs="Times New Roman" w:hint="eastAsia"/>
          <w:b/>
          <w:bCs/>
          <w:sz w:val="20"/>
          <w:szCs w:val="20"/>
        </w:rPr>
        <w:t xml:space="preserve"> and related </w:t>
      </w:r>
      <w:r>
        <w:rPr>
          <w:rFonts w:ascii="Times New Roman" w:eastAsia="宋体" w:hAnsi="Times New Roman" w:cs="Times New Roman"/>
          <w:b/>
          <w:bCs/>
          <w:sz w:val="20"/>
          <w:szCs w:val="20"/>
        </w:rPr>
        <w:t>timing</w:t>
      </w:r>
      <w:r>
        <w:rPr>
          <w:rFonts w:ascii="Times New Roman" w:eastAsia="宋体" w:hAnsi="Times New Roman" w:cs="Times New Roman" w:hint="eastAsia"/>
          <w:b/>
          <w:bCs/>
          <w:sz w:val="20"/>
          <w:szCs w:val="20"/>
        </w:rPr>
        <w:t xml:space="preserve"> information</w:t>
      </w:r>
      <w:r w:rsidRPr="00940724">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should be transmitted over Xn and F1 interface</w:t>
      </w:r>
      <w:r w:rsidRPr="00940724">
        <w:rPr>
          <w:rFonts w:ascii="Times New Roman" w:eastAsia="宋体" w:hAnsi="Times New Roman" w:cs="Times New Roman" w:hint="eastAsia"/>
          <w:b/>
          <w:bCs/>
          <w:sz w:val="20"/>
          <w:szCs w:val="20"/>
        </w:rPr>
        <w:t xml:space="preserve">. </w:t>
      </w:r>
    </w:p>
    <w:p w14:paraId="7E98E0B7" w14:textId="166B95EF" w:rsidR="00940724" w:rsidRDefault="00940724" w:rsidP="00D4406A">
      <w:pPr>
        <w:pStyle w:val="1"/>
      </w:pPr>
      <w:r>
        <w:rPr>
          <w:rFonts w:eastAsiaTheme="minorEastAsia" w:hint="eastAsia"/>
          <w:lang w:eastAsia="zh-CN"/>
        </w:rPr>
        <w:t>4</w:t>
      </w:r>
      <w:r>
        <w:rPr>
          <w:rFonts w:hint="eastAsia"/>
        </w:rPr>
        <w:t xml:space="preserve">. </w:t>
      </w:r>
      <w:r>
        <w:t>References</w:t>
      </w:r>
    </w:p>
    <w:p w14:paraId="74F52738" w14:textId="3994BF48" w:rsidR="00461699" w:rsidRDefault="00461699" w:rsidP="00D35484">
      <w:pPr>
        <w:overflowPunct w:val="0"/>
        <w:autoSpaceDE w:val="0"/>
        <w:autoSpaceDN w:val="0"/>
        <w:adjustRightInd w:val="0"/>
        <w:spacing w:after="180"/>
        <w:textAlignment w:val="baseline"/>
        <w:rPr>
          <w:rFonts w:ascii="Times New Roman" w:eastAsia="宋体" w:hAnsi="Times New Roman" w:cs="Times New Roman"/>
          <w:sz w:val="20"/>
          <w:szCs w:val="20"/>
        </w:rPr>
      </w:pPr>
      <w:r w:rsidRPr="006A5C59">
        <w:rPr>
          <w:rFonts w:ascii="Times New Roman" w:eastAsia="宋体" w:hAnsi="Times New Roman" w:cs="Times New Roman"/>
          <w:sz w:val="20"/>
          <w:szCs w:val="20"/>
        </w:rPr>
        <w:t>[</w:t>
      </w:r>
      <w:r w:rsidR="00D37B39">
        <w:rPr>
          <w:rFonts w:ascii="Times New Roman" w:eastAsia="宋体" w:hAnsi="Times New Roman" w:cs="Times New Roman" w:hint="eastAsia"/>
          <w:sz w:val="20"/>
          <w:szCs w:val="20"/>
        </w:rPr>
        <w:t>1</w:t>
      </w:r>
      <w:r w:rsidRPr="006A5C59">
        <w:rPr>
          <w:rFonts w:ascii="Times New Roman" w:eastAsia="宋体" w:hAnsi="Times New Roman" w:cs="Times New Roman"/>
          <w:sz w:val="20"/>
          <w:szCs w:val="20"/>
        </w:rPr>
        <w:t xml:space="preserve">] </w:t>
      </w:r>
      <w:bookmarkEnd w:id="10"/>
      <w:r w:rsidR="00F74473">
        <w:rPr>
          <w:rFonts w:ascii="Times New Roman" w:eastAsia="宋体" w:hAnsi="Times New Roman" w:cs="Times New Roman" w:hint="eastAsia"/>
          <w:sz w:val="20"/>
          <w:szCs w:val="20"/>
        </w:rPr>
        <w:t xml:space="preserve">3GPP TS 38.300, </w:t>
      </w:r>
      <w:r w:rsidR="00F74473">
        <w:rPr>
          <w:rFonts w:ascii="Times New Roman" w:eastAsia="宋体" w:hAnsi="Times New Roman" w:cs="Times New Roman"/>
          <w:sz w:val="20"/>
          <w:szCs w:val="20"/>
        </w:rPr>
        <w:t>"</w:t>
      </w:r>
      <w:r w:rsidR="00F74473" w:rsidRPr="00F74473">
        <w:rPr>
          <w:rFonts w:ascii="Times New Roman" w:eastAsia="宋体" w:hAnsi="Times New Roman" w:cs="Times New Roman"/>
          <w:sz w:val="20"/>
          <w:szCs w:val="20"/>
        </w:rPr>
        <w:t>NR; Overall description; Stage 2</w:t>
      </w:r>
      <w:r w:rsidR="00F74473">
        <w:rPr>
          <w:rFonts w:ascii="Times New Roman" w:eastAsia="宋体" w:hAnsi="Times New Roman" w:cs="Times New Roman"/>
          <w:sz w:val="20"/>
          <w:szCs w:val="20"/>
        </w:rPr>
        <w:t>"</w:t>
      </w:r>
      <w:r w:rsidR="00F74473">
        <w:rPr>
          <w:rFonts w:ascii="Times New Roman" w:eastAsia="宋体" w:hAnsi="Times New Roman" w:cs="Times New Roman" w:hint="eastAsia"/>
          <w:sz w:val="20"/>
          <w:szCs w:val="20"/>
        </w:rPr>
        <w:t>.</w:t>
      </w:r>
    </w:p>
    <w:p w14:paraId="72182039" w14:textId="1996236A" w:rsidR="008865F5" w:rsidRPr="00E03077" w:rsidRDefault="008865F5" w:rsidP="00432E87">
      <w:pPr>
        <w:pStyle w:val="B1"/>
        <w:spacing w:after="180"/>
        <w:rPr>
          <w:rFonts w:ascii="Times New Roman" w:hAnsi="Times New Roman" w:cs="Times New Roman"/>
          <w:sz w:val="20"/>
          <w:szCs w:val="20"/>
        </w:rPr>
      </w:pPr>
      <w:bookmarkStart w:id="11" w:name="tsgNames"/>
      <w:bookmarkEnd w:id="11"/>
    </w:p>
    <w:sectPr w:rsidR="008865F5" w:rsidRPr="00E03077"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5EE69" w14:textId="77777777" w:rsidR="003453AD" w:rsidRDefault="003453AD">
      <w:r>
        <w:separator/>
      </w:r>
    </w:p>
  </w:endnote>
  <w:endnote w:type="continuationSeparator" w:id="0">
    <w:p w14:paraId="0CD068B6" w14:textId="77777777" w:rsidR="003453AD" w:rsidRDefault="003453AD">
      <w:r>
        <w:continuationSeparator/>
      </w:r>
    </w:p>
  </w:endnote>
  <w:endnote w:type="continuationNotice" w:id="1">
    <w:p w14:paraId="6E7E3991" w14:textId="77777777" w:rsidR="003453AD" w:rsidRDefault="00345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D4086" w14:textId="77777777" w:rsidR="003453AD" w:rsidRDefault="003453AD">
      <w:r>
        <w:separator/>
      </w:r>
    </w:p>
  </w:footnote>
  <w:footnote w:type="continuationSeparator" w:id="0">
    <w:p w14:paraId="62F4EE49" w14:textId="77777777" w:rsidR="003453AD" w:rsidRDefault="003453AD">
      <w:r>
        <w:continuationSeparator/>
      </w:r>
    </w:p>
  </w:footnote>
  <w:footnote w:type="continuationNotice" w:id="1">
    <w:p w14:paraId="12CE3A73" w14:textId="77777777" w:rsidR="003453AD" w:rsidRDefault="003453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4"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1"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57424">
    <w:abstractNumId w:val="30"/>
  </w:num>
  <w:num w:numId="2" w16cid:durableId="1531842568">
    <w:abstractNumId w:val="31"/>
  </w:num>
  <w:num w:numId="3" w16cid:durableId="1721200464">
    <w:abstractNumId w:val="28"/>
  </w:num>
  <w:num w:numId="4" w16cid:durableId="660894856">
    <w:abstractNumId w:val="3"/>
  </w:num>
  <w:num w:numId="5" w16cid:durableId="2126846966">
    <w:abstractNumId w:val="4"/>
  </w:num>
  <w:num w:numId="6" w16cid:durableId="504129171">
    <w:abstractNumId w:val="19"/>
  </w:num>
  <w:num w:numId="7" w16cid:durableId="1636257897">
    <w:abstractNumId w:val="25"/>
  </w:num>
  <w:num w:numId="8" w16cid:durableId="250555183">
    <w:abstractNumId w:val="24"/>
  </w:num>
  <w:num w:numId="9" w16cid:durableId="2140800118">
    <w:abstractNumId w:val="27"/>
  </w:num>
  <w:num w:numId="10" w16cid:durableId="398749906">
    <w:abstractNumId w:val="20"/>
  </w:num>
  <w:num w:numId="11" w16cid:durableId="1616869242">
    <w:abstractNumId w:val="11"/>
  </w:num>
  <w:num w:numId="12" w16cid:durableId="1656257630">
    <w:abstractNumId w:val="23"/>
  </w:num>
  <w:num w:numId="13" w16cid:durableId="1459564239">
    <w:abstractNumId w:val="10"/>
  </w:num>
  <w:num w:numId="14" w16cid:durableId="1958678977">
    <w:abstractNumId w:val="35"/>
  </w:num>
  <w:num w:numId="15" w16cid:durableId="231962469">
    <w:abstractNumId w:val="29"/>
  </w:num>
  <w:num w:numId="16" w16cid:durableId="1296374399">
    <w:abstractNumId w:val="8"/>
  </w:num>
  <w:num w:numId="17" w16cid:durableId="1460223866">
    <w:abstractNumId w:val="16"/>
  </w:num>
  <w:num w:numId="18" w16cid:durableId="564950302">
    <w:abstractNumId w:val="9"/>
  </w:num>
  <w:num w:numId="19" w16cid:durableId="123431641">
    <w:abstractNumId w:val="32"/>
  </w:num>
  <w:num w:numId="20" w16cid:durableId="1283609221">
    <w:abstractNumId w:val="34"/>
  </w:num>
  <w:num w:numId="21" w16cid:durableId="1230993847">
    <w:abstractNumId w:val="17"/>
  </w:num>
  <w:num w:numId="22" w16cid:durableId="1917277860">
    <w:abstractNumId w:val="5"/>
  </w:num>
  <w:num w:numId="23" w16cid:durableId="2054841040">
    <w:abstractNumId w:val="7"/>
  </w:num>
  <w:num w:numId="24" w16cid:durableId="399132618">
    <w:abstractNumId w:val="22"/>
  </w:num>
  <w:num w:numId="25" w16cid:durableId="413862350">
    <w:abstractNumId w:val="15"/>
  </w:num>
  <w:num w:numId="26" w16cid:durableId="1625699431">
    <w:abstractNumId w:val="14"/>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7"/>
  </w:num>
  <w:num w:numId="29" w16cid:durableId="3304491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1"/>
  </w:num>
  <w:num w:numId="31" w16cid:durableId="774641148">
    <w:abstractNumId w:val="0"/>
  </w:num>
  <w:num w:numId="32" w16cid:durableId="1576167403">
    <w:abstractNumId w:val="13"/>
  </w:num>
  <w:num w:numId="33" w16cid:durableId="1962757977">
    <w:abstractNumId w:val="1"/>
  </w:num>
  <w:num w:numId="34" w16cid:durableId="2120445538">
    <w:abstractNumId w:val="12"/>
  </w:num>
  <w:num w:numId="35" w16cid:durableId="579604905">
    <w:abstractNumId w:val="36"/>
  </w:num>
  <w:num w:numId="36" w16cid:durableId="994456494">
    <w:abstractNumId w:val="33"/>
  </w:num>
  <w:num w:numId="37" w16cid:durableId="1619070736">
    <w:abstractNumId w:val="18"/>
  </w:num>
  <w:num w:numId="38" w16cid:durableId="881139234">
    <w:abstractNumId w:val="18"/>
  </w:num>
  <w:num w:numId="39" w16cid:durableId="537816449">
    <w:abstractNumId w:val="26"/>
  </w:num>
  <w:num w:numId="40" w16cid:durableId="175383686">
    <w:abstractNumId w:val="21"/>
  </w:num>
  <w:num w:numId="41" w16cid:durableId="1399742204">
    <w:abstractNumId w:val="6"/>
  </w:num>
  <w:num w:numId="42" w16cid:durableId="1235628298">
    <w:abstractNumId w:val="26"/>
  </w:num>
  <w:num w:numId="43" w16cid:durableId="1631979998">
    <w:abstractNumId w:val="21"/>
  </w:num>
  <w:num w:numId="44" w16cid:durableId="49342447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C9C"/>
    <w:rsid w:val="00771D8C"/>
    <w:rsid w:val="00771E1B"/>
    <w:rsid w:val="0077227A"/>
    <w:rsid w:val="00772389"/>
    <w:rsid w:val="00772573"/>
    <w:rsid w:val="00772574"/>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E90"/>
    <w:rsid w:val="00A32F02"/>
    <w:rsid w:val="00A3306F"/>
    <w:rsid w:val="00A330B1"/>
    <w:rsid w:val="00A3317C"/>
    <w:rsid w:val="00A33255"/>
    <w:rsid w:val="00A33BE4"/>
    <w:rsid w:val="00A33E70"/>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F0861E19-4339-4448-848C-3A06DF24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08E4"/>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388</TotalTime>
  <Pages>3</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12</cp:revision>
  <cp:lastPrinted>2004-04-16T01:17:00Z</cp:lastPrinted>
  <dcterms:created xsi:type="dcterms:W3CDTF">2024-05-09T05:59:00Z</dcterms:created>
  <dcterms:modified xsi:type="dcterms:W3CDTF">2024-05-10T06:15:00Z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